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МИН</w:t>
      </w:r>
      <w:r w:rsidR="00E255B5">
        <w:rPr>
          <w:rFonts w:ascii="Times New Roman" w:eastAsia="Times New Roman" w:hAnsi="Times New Roman"/>
          <w:sz w:val="28"/>
          <w:szCs w:val="28"/>
          <w:lang w:eastAsia="ar-SA"/>
        </w:rPr>
        <w:t>ПРОСВЕЩЕНИЯ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РОССИИ</w:t>
      </w: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Cs/>
          <w:sz w:val="28"/>
          <w:szCs w:val="28"/>
          <w:lang w:eastAsia="ar-SA"/>
        </w:rPr>
        <w:t>Федеральное государственное бюджетное образовательное учреждение высшего образования</w:t>
      </w: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«Нижегородский государственный педагогический университет </w:t>
      </w: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имени </w:t>
      </w:r>
      <w:proofErr w:type="spellStart"/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Козьмы</w:t>
      </w:r>
      <w:proofErr w:type="spellEnd"/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Минина» </w:t>
      </w: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1F1A4A" w:rsidRDefault="001F1A4A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F1A4A">
        <w:rPr>
          <w:rFonts w:ascii="Times New Roman" w:eastAsia="Times New Roman" w:hAnsi="Times New Roman"/>
          <w:sz w:val="28"/>
          <w:szCs w:val="28"/>
          <w:lang w:eastAsia="ar-SA"/>
        </w:rPr>
        <w:t>Факультет управления и социально-технических сервисов</w:t>
      </w: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Кафедра </w:t>
      </w:r>
      <w:r w:rsidR="001F1A4A">
        <w:rPr>
          <w:rFonts w:ascii="Times New Roman" w:eastAsia="Times New Roman" w:hAnsi="Times New Roman"/>
          <w:sz w:val="28"/>
          <w:szCs w:val="28"/>
          <w:lang w:eastAsia="ar-SA"/>
        </w:rPr>
        <w:t>страхования, финансов и кредита</w:t>
      </w:r>
    </w:p>
    <w:p w:rsidR="007D32DC" w:rsidRPr="007D32DC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ind w:left="4963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УТВЕРЖД</w:t>
      </w:r>
      <w:r w:rsidR="00EE2362">
        <w:rPr>
          <w:rFonts w:ascii="Times New Roman" w:eastAsia="Times New Roman" w:hAnsi="Times New Roman"/>
          <w:sz w:val="28"/>
          <w:szCs w:val="28"/>
          <w:lang w:eastAsia="ar-SA"/>
        </w:rPr>
        <w:t>ЕНО</w:t>
      </w:r>
    </w:p>
    <w:p w:rsidR="00EE2362" w:rsidRDefault="00EE2362" w:rsidP="00EE2362">
      <w:pPr>
        <w:spacing w:after="0" w:line="240" w:lineRule="auto"/>
        <w:ind w:left="3402" w:firstLine="141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Решением Ученого совета</w:t>
      </w:r>
    </w:p>
    <w:p w:rsidR="00EE2362" w:rsidRDefault="00EE2362" w:rsidP="00EE2362">
      <w:pPr>
        <w:spacing w:after="0" w:line="240" w:lineRule="auto"/>
        <w:ind w:left="3402" w:firstLine="141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№_____</w:t>
      </w:r>
    </w:p>
    <w:p w:rsidR="00EE2362" w:rsidRDefault="00EE2362" w:rsidP="00EE2362">
      <w:pPr>
        <w:spacing w:after="0" w:line="240" w:lineRule="auto"/>
        <w:ind w:left="3402" w:firstLine="141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</w:t>
      </w:r>
      <w:r>
        <w:rPr>
          <w:rFonts w:ascii="Times New Roman" w:hAnsi="Times New Roman"/>
          <w:sz w:val="24"/>
          <w:szCs w:val="24"/>
          <w:u w:val="single"/>
        </w:rPr>
        <w:t>25</w:t>
      </w:r>
      <w:r>
        <w:rPr>
          <w:rFonts w:ascii="Times New Roman" w:hAnsi="Times New Roman"/>
          <w:sz w:val="24"/>
          <w:szCs w:val="24"/>
        </w:rPr>
        <w:t>_»__</w:t>
      </w:r>
      <w:r>
        <w:rPr>
          <w:rFonts w:ascii="Times New Roman" w:hAnsi="Times New Roman"/>
          <w:sz w:val="24"/>
          <w:szCs w:val="24"/>
          <w:u w:val="single"/>
        </w:rPr>
        <w:t>февраля</w:t>
      </w:r>
      <w:r>
        <w:rPr>
          <w:rFonts w:ascii="Times New Roman" w:hAnsi="Times New Roman"/>
          <w:sz w:val="24"/>
          <w:szCs w:val="24"/>
        </w:rPr>
        <w:t>____2021г.</w:t>
      </w:r>
    </w:p>
    <w:p w:rsidR="00EE2362" w:rsidRDefault="00EE2362" w:rsidP="00EE2362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7D32DC" w:rsidRPr="007D32DC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>ПРОГРАММА ПРОИЗВОДСТВЕННОЙ ПРАКТИКИ</w:t>
      </w: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ar-SA"/>
        </w:rPr>
      </w:pPr>
      <w:r w:rsidRPr="007D32DC">
        <w:rPr>
          <w:rFonts w:ascii="Times New Roman" w:eastAsia="Times New Roman" w:hAnsi="Times New Roman"/>
          <w:i/>
          <w:sz w:val="20"/>
          <w:szCs w:val="20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sz w:val="20"/>
          <w:szCs w:val="20"/>
          <w:lang w:eastAsia="ar-SA"/>
        </w:rPr>
        <w:t xml:space="preserve"> </w:t>
      </w:r>
    </w:p>
    <w:p w:rsidR="007D32DC" w:rsidRPr="007D32DC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7D32DC" w:rsidRPr="007D32DC" w:rsidTr="00635607">
        <w:trPr>
          <w:trHeight w:val="303"/>
          <w:jc w:val="center"/>
        </w:trPr>
        <w:tc>
          <w:tcPr>
            <w:tcW w:w="3144" w:type="dxa"/>
            <w:vAlign w:val="center"/>
          </w:tcPr>
          <w:p w:rsidR="007D32DC" w:rsidRPr="007D32DC" w:rsidRDefault="001F1A4A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Направление подготовки</w:t>
            </w:r>
          </w:p>
        </w:tc>
        <w:tc>
          <w:tcPr>
            <w:tcW w:w="6253" w:type="dxa"/>
            <w:vAlign w:val="center"/>
          </w:tcPr>
          <w:p w:rsidR="007D32DC" w:rsidRPr="007D32DC" w:rsidRDefault="007D32DC" w:rsidP="001F1A4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____</w:t>
            </w:r>
            <w:r w:rsidR="001F1A4A" w:rsidRPr="001F1A4A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ar-SA"/>
              </w:rPr>
              <w:t>38.03.01 Экономика</w:t>
            </w:r>
            <w:r w:rsidRPr="007D32D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</w:t>
            </w:r>
            <w:r w:rsidR="001F1A4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</w:t>
            </w:r>
            <w:r w:rsidRPr="007D32D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__________________________</w:t>
            </w:r>
          </w:p>
        </w:tc>
      </w:tr>
      <w:tr w:rsidR="007D32DC" w:rsidRPr="007D32DC" w:rsidTr="00635607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7D32DC" w:rsidRPr="007D32DC" w:rsidRDefault="007D32DC" w:rsidP="007D32DC">
            <w:pPr>
              <w:suppressAutoHyphens/>
              <w:spacing w:after="0" w:line="240" w:lineRule="auto"/>
              <w:ind w:firstLine="652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D32DC" w:rsidRPr="007D32DC" w:rsidTr="00635607">
        <w:trPr>
          <w:trHeight w:val="292"/>
          <w:jc w:val="center"/>
        </w:trPr>
        <w:tc>
          <w:tcPr>
            <w:tcW w:w="3144" w:type="dxa"/>
            <w:vAlign w:val="center"/>
          </w:tcPr>
          <w:p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Пр</w:t>
            </w:r>
            <w:r w:rsidR="001F1A4A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офиль подготовки</w:t>
            </w:r>
          </w:p>
        </w:tc>
        <w:tc>
          <w:tcPr>
            <w:tcW w:w="6253" w:type="dxa"/>
            <w:vAlign w:val="center"/>
          </w:tcPr>
          <w:p w:rsidR="007D32DC" w:rsidRPr="001F1A4A" w:rsidRDefault="007D32DC" w:rsidP="001F1A4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F1A4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____</w:t>
            </w:r>
            <w:r w:rsidR="001F1A4A" w:rsidRPr="001F1A4A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ar-SA"/>
              </w:rPr>
              <w:t>Финансы и страхование</w:t>
            </w:r>
            <w:r w:rsidRPr="001F1A4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_________</w:t>
            </w:r>
            <w:r w:rsidR="001F1A4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</w:t>
            </w:r>
            <w:r w:rsidRPr="001F1A4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______________</w:t>
            </w:r>
          </w:p>
        </w:tc>
      </w:tr>
      <w:tr w:rsidR="007D32DC" w:rsidRPr="007D32DC" w:rsidTr="00635607">
        <w:trPr>
          <w:trHeight w:val="292"/>
          <w:jc w:val="center"/>
        </w:trPr>
        <w:tc>
          <w:tcPr>
            <w:tcW w:w="3144" w:type="dxa"/>
            <w:vAlign w:val="center"/>
          </w:tcPr>
          <w:p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7D32DC" w:rsidRPr="007D32DC" w:rsidTr="00635607">
        <w:trPr>
          <w:trHeight w:val="623"/>
          <w:jc w:val="center"/>
        </w:trPr>
        <w:tc>
          <w:tcPr>
            <w:tcW w:w="3144" w:type="dxa"/>
            <w:vAlign w:val="center"/>
          </w:tcPr>
          <w:p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Квалификация  выпускника</w:t>
            </w:r>
          </w:p>
        </w:tc>
        <w:tc>
          <w:tcPr>
            <w:tcW w:w="6253" w:type="dxa"/>
            <w:vAlign w:val="center"/>
          </w:tcPr>
          <w:p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  <w:p w:rsidR="007D32DC" w:rsidRPr="001F1A4A" w:rsidRDefault="007D32DC" w:rsidP="001F1A4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F1A4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_____</w:t>
            </w:r>
            <w:r w:rsidR="001F1A4A" w:rsidRPr="001F1A4A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ar-SA"/>
              </w:rPr>
              <w:t>бакалавр</w:t>
            </w:r>
            <w:r w:rsidRPr="001F1A4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_______</w:t>
            </w:r>
            <w:r w:rsidR="00A0076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</w:t>
            </w:r>
            <w:r w:rsidRPr="001F1A4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____________________________</w:t>
            </w:r>
          </w:p>
        </w:tc>
      </w:tr>
      <w:tr w:rsidR="007D32DC" w:rsidRPr="007D32DC" w:rsidTr="00635607">
        <w:trPr>
          <w:trHeight w:val="209"/>
          <w:jc w:val="center"/>
        </w:trPr>
        <w:tc>
          <w:tcPr>
            <w:tcW w:w="3144" w:type="dxa"/>
            <w:vAlign w:val="center"/>
          </w:tcPr>
          <w:p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53" w:type="dxa"/>
          </w:tcPr>
          <w:p w:rsidR="007D32DC" w:rsidRPr="007D32D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i/>
                <w:sz w:val="20"/>
                <w:szCs w:val="20"/>
                <w:lang w:eastAsia="ar-SA"/>
              </w:rPr>
              <w:t>(бакалавр, специалист, магистр)</w:t>
            </w:r>
          </w:p>
        </w:tc>
      </w:tr>
      <w:tr w:rsidR="007D32DC" w:rsidRPr="007D32DC" w:rsidTr="00635607">
        <w:trPr>
          <w:trHeight w:val="314"/>
          <w:jc w:val="center"/>
        </w:trPr>
        <w:tc>
          <w:tcPr>
            <w:tcW w:w="3144" w:type="dxa"/>
            <w:vAlign w:val="center"/>
          </w:tcPr>
          <w:p w:rsidR="007D32DC" w:rsidRPr="007D32DC" w:rsidRDefault="007D32DC" w:rsidP="007D32DC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7D32DC" w:rsidRPr="007D32DC" w:rsidRDefault="007D32DC" w:rsidP="00A00762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_____</w:t>
            </w:r>
            <w:r w:rsidR="00A00762" w:rsidRPr="00A00762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ar-SA"/>
              </w:rPr>
              <w:t>очно-заочная (полная)</w:t>
            </w:r>
            <w:r w:rsidRPr="007D32D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__________________________</w:t>
            </w:r>
          </w:p>
        </w:tc>
      </w:tr>
      <w:tr w:rsidR="007D32DC" w:rsidRPr="007D32DC" w:rsidTr="00635607">
        <w:trPr>
          <w:trHeight w:val="170"/>
          <w:jc w:val="center"/>
        </w:trPr>
        <w:tc>
          <w:tcPr>
            <w:tcW w:w="3144" w:type="dxa"/>
            <w:vAlign w:val="center"/>
          </w:tcPr>
          <w:p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7D32DC" w:rsidRPr="007D32DC" w:rsidRDefault="007D32DC" w:rsidP="007D32DC">
            <w:pPr>
              <w:suppressAutoHyphens/>
              <w:spacing w:after="0" w:line="240" w:lineRule="auto"/>
              <w:ind w:left="30"/>
              <w:jc w:val="center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ar-SA"/>
              </w:rPr>
              <w:t>(очная, очно-заочная, заочная)</w:t>
            </w:r>
          </w:p>
        </w:tc>
      </w:tr>
      <w:tr w:rsidR="007D32DC" w:rsidRPr="007D32DC" w:rsidTr="00635607">
        <w:trPr>
          <w:trHeight w:val="170"/>
          <w:jc w:val="center"/>
        </w:trPr>
        <w:tc>
          <w:tcPr>
            <w:tcW w:w="3144" w:type="dxa"/>
            <w:vAlign w:val="center"/>
          </w:tcPr>
          <w:p w:rsidR="007D32DC" w:rsidRPr="00A50CE4" w:rsidRDefault="00E255B5" w:rsidP="007D32DC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50CE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Тип</w:t>
            </w:r>
            <w:r w:rsidR="007D32DC" w:rsidRPr="00A50CE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 практики</w:t>
            </w:r>
          </w:p>
        </w:tc>
        <w:tc>
          <w:tcPr>
            <w:tcW w:w="6253" w:type="dxa"/>
            <w:vAlign w:val="center"/>
          </w:tcPr>
          <w:p w:rsidR="007D32DC" w:rsidRPr="00A50CE4" w:rsidRDefault="007D32DC" w:rsidP="00A00762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50CE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_____</w:t>
            </w:r>
            <w:r w:rsidR="00A00762" w:rsidRPr="00A00762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ar-SA"/>
              </w:rPr>
              <w:t>преддипломна</w:t>
            </w:r>
            <w:r w:rsidR="00A00762" w:rsidRPr="00076FCA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ar-SA"/>
              </w:rPr>
              <w:t>я</w:t>
            </w:r>
            <w:r w:rsidRPr="00A50CE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________________________________</w:t>
            </w:r>
          </w:p>
        </w:tc>
      </w:tr>
      <w:tr w:rsidR="007D32DC" w:rsidRPr="007D32DC" w:rsidTr="00635607">
        <w:trPr>
          <w:trHeight w:val="170"/>
          <w:jc w:val="center"/>
        </w:trPr>
        <w:tc>
          <w:tcPr>
            <w:tcW w:w="3144" w:type="dxa"/>
            <w:vAlign w:val="center"/>
          </w:tcPr>
          <w:p w:rsidR="007D32DC" w:rsidRPr="00A50CE4" w:rsidRDefault="007D32DC" w:rsidP="007D32DC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7D32DC" w:rsidRPr="00A50CE4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ar-SA"/>
              </w:rPr>
            </w:pPr>
            <w:r w:rsidRPr="00A50CE4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ar-SA"/>
              </w:rPr>
              <w:t>(в соответствии с учебным планом)</w:t>
            </w:r>
          </w:p>
        </w:tc>
      </w:tr>
    </w:tbl>
    <w:p w:rsidR="007D32DC" w:rsidRPr="007D32DC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jc w:val="center"/>
        <w:tblInd w:w="129" w:type="dxa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7D32DC" w:rsidRPr="007D32DC" w:rsidTr="00635607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7D32DC" w:rsidRDefault="007D32DC" w:rsidP="007D32DC">
            <w:pPr>
              <w:suppressAutoHyphens/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Семестр/Курс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7D32DC" w:rsidRDefault="007D32DC" w:rsidP="007D32DC">
            <w:pPr>
              <w:suppressAutoHyphens/>
              <w:spacing w:after="0" w:line="220" w:lineRule="exact"/>
              <w:ind w:firstLine="1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Трудоемкость  </w:t>
            </w:r>
            <w:proofErr w:type="spellStart"/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з.е</w:t>
            </w:r>
            <w:proofErr w:type="spellEnd"/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.</w:t>
            </w: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/</w:t>
            </w: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7D32DC" w:rsidRDefault="007D32DC" w:rsidP="007D32DC">
            <w:pPr>
              <w:suppressAutoHyphens/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Форма промежуточной аттестации</w:t>
            </w:r>
          </w:p>
          <w:p w:rsidR="007D32DC" w:rsidRPr="007D32DC" w:rsidRDefault="007D32DC" w:rsidP="007D32DC">
            <w:pPr>
              <w:suppressAutoHyphens/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(зачет/зачет с оценкой)</w:t>
            </w:r>
          </w:p>
        </w:tc>
      </w:tr>
      <w:tr w:rsidR="007D32DC" w:rsidRPr="007D32DC" w:rsidTr="00635607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A00762" w:rsidRDefault="00A00762" w:rsidP="00A0076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9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/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A00762" w:rsidRDefault="00A00762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3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/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7D32DC" w:rsidRDefault="00A00762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Зачет с оценкой</w:t>
            </w:r>
          </w:p>
        </w:tc>
      </w:tr>
      <w:tr w:rsidR="00A00762" w:rsidRPr="007D32DC" w:rsidTr="00635607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00762" w:rsidRPr="007D32DC" w:rsidRDefault="00A00762" w:rsidP="007D32DC">
            <w:pPr>
              <w:suppressAutoHyphens/>
              <w:spacing w:after="0" w:line="240" w:lineRule="auto"/>
              <w:ind w:firstLine="3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00762" w:rsidRPr="00A00762" w:rsidRDefault="00A00762" w:rsidP="00B43DB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3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/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00762" w:rsidRPr="007D32DC" w:rsidRDefault="00A00762" w:rsidP="00B43DB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Зачет с оценкой</w:t>
            </w:r>
          </w:p>
        </w:tc>
      </w:tr>
    </w:tbl>
    <w:p w:rsidR="007D32DC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C963C3" w:rsidRDefault="00C963C3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A00762" w:rsidRDefault="00A00762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A00762" w:rsidRPr="007D32DC" w:rsidRDefault="00A00762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652B87" w:rsidRDefault="00652B87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г. Нижний Новгород</w:t>
      </w: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20</w:t>
      </w:r>
      <w:r w:rsidR="00A00762">
        <w:rPr>
          <w:rFonts w:ascii="Times New Roman" w:eastAsia="Times New Roman" w:hAnsi="Times New Roman"/>
          <w:sz w:val="28"/>
          <w:szCs w:val="28"/>
          <w:lang w:eastAsia="ar-SA"/>
        </w:rPr>
        <w:t>21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г.</w:t>
      </w:r>
    </w:p>
    <w:p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Программа составлена на основе:</w:t>
      </w:r>
    </w:p>
    <w:p w:rsidR="00A00762" w:rsidRPr="00A00762" w:rsidRDefault="00A00762" w:rsidP="00A00762">
      <w:pPr>
        <w:numPr>
          <w:ilvl w:val="0"/>
          <w:numId w:val="38"/>
        </w:numPr>
        <w:tabs>
          <w:tab w:val="clear" w:pos="720"/>
          <w:tab w:val="num" w:pos="0"/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076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Федерального государственного образовательного стандарта высшего образования по направлению подготовки 38.03.01 Экономика (уровень </w:t>
      </w:r>
      <w:proofErr w:type="spellStart"/>
      <w:r w:rsidRPr="00A00762">
        <w:rPr>
          <w:rFonts w:ascii="Times New Roman" w:eastAsia="Times New Roman" w:hAnsi="Times New Roman"/>
          <w:sz w:val="28"/>
          <w:szCs w:val="28"/>
          <w:lang w:eastAsia="ru-RU"/>
        </w:rPr>
        <w:t>бакалавриата</w:t>
      </w:r>
      <w:proofErr w:type="spellEnd"/>
      <w:r w:rsidRPr="00A00762">
        <w:rPr>
          <w:rFonts w:ascii="Times New Roman" w:eastAsia="Times New Roman" w:hAnsi="Times New Roman"/>
          <w:sz w:val="28"/>
          <w:szCs w:val="28"/>
          <w:lang w:eastAsia="ru-RU"/>
        </w:rPr>
        <w:t xml:space="preserve">), утвержденного </w:t>
      </w:r>
      <w:r w:rsidRPr="00A00762">
        <w:rPr>
          <w:rFonts w:ascii="Times New Roman" w:hAnsi="Times New Roman"/>
          <w:sz w:val="28"/>
          <w:szCs w:val="28"/>
          <w:lang w:eastAsia="x-none"/>
        </w:rPr>
        <w:t xml:space="preserve">приказом </w:t>
      </w:r>
      <w:proofErr w:type="spellStart"/>
      <w:r w:rsidRPr="00A00762">
        <w:rPr>
          <w:rFonts w:ascii="Times New Roman" w:hAnsi="Times New Roman"/>
          <w:sz w:val="28"/>
          <w:szCs w:val="28"/>
          <w:lang w:eastAsia="x-none"/>
        </w:rPr>
        <w:t>Минобрнауки</w:t>
      </w:r>
      <w:proofErr w:type="spellEnd"/>
      <w:r w:rsidRPr="00A00762">
        <w:rPr>
          <w:rFonts w:ascii="Times New Roman" w:hAnsi="Times New Roman"/>
          <w:sz w:val="28"/>
          <w:szCs w:val="28"/>
          <w:lang w:eastAsia="x-none"/>
        </w:rPr>
        <w:t xml:space="preserve"> России от «_</w:t>
      </w:r>
      <w:r w:rsidRPr="00A00762">
        <w:rPr>
          <w:rFonts w:ascii="Times New Roman" w:hAnsi="Times New Roman"/>
          <w:sz w:val="28"/>
          <w:szCs w:val="28"/>
          <w:u w:val="single"/>
          <w:lang w:eastAsia="x-none"/>
        </w:rPr>
        <w:t>12</w:t>
      </w:r>
      <w:r w:rsidRPr="00A00762">
        <w:rPr>
          <w:rFonts w:ascii="Times New Roman" w:hAnsi="Times New Roman"/>
          <w:sz w:val="28"/>
          <w:szCs w:val="28"/>
          <w:lang w:eastAsia="x-none"/>
        </w:rPr>
        <w:t>_» _</w:t>
      </w:r>
      <w:r w:rsidRPr="00A00762">
        <w:rPr>
          <w:rFonts w:ascii="Times New Roman" w:hAnsi="Times New Roman"/>
          <w:sz w:val="28"/>
          <w:szCs w:val="28"/>
          <w:u w:val="single"/>
          <w:lang w:eastAsia="x-none"/>
        </w:rPr>
        <w:t>августа</w:t>
      </w:r>
      <w:r w:rsidRPr="00A00762">
        <w:rPr>
          <w:rFonts w:ascii="Times New Roman" w:hAnsi="Times New Roman"/>
          <w:sz w:val="28"/>
          <w:szCs w:val="28"/>
          <w:lang w:eastAsia="x-none"/>
        </w:rPr>
        <w:t>__ 2020 г. № _</w:t>
      </w:r>
      <w:r w:rsidRPr="00A00762">
        <w:rPr>
          <w:rFonts w:ascii="Times New Roman" w:hAnsi="Times New Roman"/>
          <w:sz w:val="28"/>
          <w:szCs w:val="28"/>
          <w:u w:val="single"/>
          <w:lang w:eastAsia="x-none"/>
        </w:rPr>
        <w:t>954</w:t>
      </w:r>
      <w:r w:rsidRPr="00A00762">
        <w:rPr>
          <w:rFonts w:ascii="Times New Roman" w:hAnsi="Times New Roman"/>
          <w:sz w:val="28"/>
          <w:szCs w:val="28"/>
          <w:lang w:eastAsia="x-none"/>
        </w:rPr>
        <w:t>_</w:t>
      </w:r>
      <w:r w:rsidRPr="00A0076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A00762" w:rsidRPr="00A00762" w:rsidRDefault="00A00762" w:rsidP="00A00762">
      <w:pPr>
        <w:numPr>
          <w:ilvl w:val="0"/>
          <w:numId w:val="38"/>
        </w:numPr>
        <w:tabs>
          <w:tab w:val="clear" w:pos="720"/>
          <w:tab w:val="num" w:pos="0"/>
          <w:tab w:val="left" w:pos="284"/>
        </w:tabs>
        <w:spacing w:before="120" w:after="12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0762">
        <w:rPr>
          <w:rFonts w:ascii="Times New Roman" w:eastAsia="Times New Roman" w:hAnsi="Times New Roman"/>
          <w:sz w:val="28"/>
          <w:szCs w:val="28"/>
          <w:lang w:eastAsia="ru-RU"/>
        </w:rPr>
        <w:t xml:space="preserve">Учебного плана по направлению подготовки 38.03.01 Экономика, профилю подготовки Финансы и страхование, утвержденного решением Ученого совета НГПУ </w:t>
      </w:r>
      <w:proofErr w:type="spellStart"/>
      <w:r w:rsidRPr="00A00762">
        <w:rPr>
          <w:rFonts w:ascii="Times New Roman" w:eastAsia="Times New Roman" w:hAnsi="Times New Roman"/>
          <w:sz w:val="28"/>
          <w:szCs w:val="28"/>
          <w:lang w:eastAsia="ru-RU"/>
        </w:rPr>
        <w:t>им.К.Минина</w:t>
      </w:r>
      <w:proofErr w:type="spellEnd"/>
      <w:r w:rsidRPr="00A00762">
        <w:rPr>
          <w:rFonts w:ascii="Times New Roman" w:eastAsia="Times New Roman" w:hAnsi="Times New Roman"/>
          <w:sz w:val="28"/>
          <w:szCs w:val="28"/>
          <w:lang w:eastAsia="ru-RU"/>
        </w:rPr>
        <w:t xml:space="preserve"> от  «_</w:t>
      </w:r>
      <w:r w:rsidRPr="00A00762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25</w:t>
      </w:r>
      <w:r w:rsidRPr="00A00762">
        <w:rPr>
          <w:rFonts w:ascii="Times New Roman" w:eastAsia="Times New Roman" w:hAnsi="Times New Roman"/>
          <w:sz w:val="28"/>
          <w:szCs w:val="28"/>
          <w:lang w:eastAsia="ru-RU"/>
        </w:rPr>
        <w:t>_»__</w:t>
      </w:r>
      <w:r w:rsidRPr="00A00762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февраля</w:t>
      </w:r>
      <w:r w:rsidRPr="00A00762">
        <w:rPr>
          <w:rFonts w:ascii="Times New Roman" w:eastAsia="Times New Roman" w:hAnsi="Times New Roman"/>
          <w:sz w:val="28"/>
          <w:szCs w:val="28"/>
          <w:lang w:eastAsia="ru-RU"/>
        </w:rPr>
        <w:t>____2021г., протокол №__</w:t>
      </w:r>
      <w:r w:rsidRPr="00A00762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6</w:t>
      </w:r>
      <w:r w:rsidRPr="00A00762">
        <w:rPr>
          <w:rFonts w:ascii="Times New Roman" w:eastAsia="Times New Roman" w:hAnsi="Times New Roman"/>
          <w:sz w:val="28"/>
          <w:szCs w:val="28"/>
          <w:lang w:eastAsia="ru-RU"/>
        </w:rPr>
        <w:t>__.</w:t>
      </w:r>
    </w:p>
    <w:p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7D32DC" w:rsidRDefault="007D32DC" w:rsidP="00A00762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Программа </w:t>
      </w:r>
      <w:r w:rsidR="00A00762">
        <w:rPr>
          <w:rFonts w:ascii="Times New Roman" w:eastAsia="Times New Roman" w:hAnsi="Times New Roman"/>
          <w:sz w:val="28"/>
          <w:szCs w:val="28"/>
          <w:lang w:eastAsia="ar-SA"/>
        </w:rPr>
        <w:t xml:space="preserve">производственной (преддипломной) 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практики принята на заседании кафедры </w:t>
      </w:r>
      <w:r w:rsidR="00A00762">
        <w:rPr>
          <w:rFonts w:ascii="Times New Roman" w:eastAsia="Times New Roman" w:hAnsi="Times New Roman"/>
          <w:sz w:val="28"/>
          <w:szCs w:val="28"/>
          <w:lang w:eastAsia="ar-SA"/>
        </w:rPr>
        <w:t>страхования, финансов и кредита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, от «_</w:t>
      </w:r>
      <w:r w:rsidR="00A00762" w:rsidRPr="00A00762">
        <w:rPr>
          <w:rFonts w:ascii="Times New Roman" w:eastAsia="Times New Roman" w:hAnsi="Times New Roman"/>
          <w:sz w:val="28"/>
          <w:szCs w:val="28"/>
          <w:u w:val="single"/>
          <w:lang w:eastAsia="ar-SA"/>
        </w:rPr>
        <w:t>15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__» _</w:t>
      </w:r>
      <w:r w:rsidR="00A00762" w:rsidRPr="00A00762">
        <w:rPr>
          <w:rFonts w:ascii="Times New Roman" w:eastAsia="Times New Roman" w:hAnsi="Times New Roman"/>
          <w:sz w:val="28"/>
          <w:szCs w:val="28"/>
          <w:u w:val="single"/>
          <w:lang w:eastAsia="ar-SA"/>
        </w:rPr>
        <w:t>января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__ 20</w:t>
      </w:r>
      <w:r w:rsidR="00A00762">
        <w:rPr>
          <w:rFonts w:ascii="Times New Roman" w:eastAsia="Times New Roman" w:hAnsi="Times New Roman"/>
          <w:sz w:val="28"/>
          <w:szCs w:val="28"/>
          <w:lang w:eastAsia="ar-SA"/>
        </w:rPr>
        <w:t>21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г. протокол №_</w:t>
      </w:r>
      <w:r w:rsidR="00A00762" w:rsidRPr="00A00762">
        <w:rPr>
          <w:rFonts w:ascii="Times New Roman" w:eastAsia="Times New Roman" w:hAnsi="Times New Roman"/>
          <w:sz w:val="28"/>
          <w:szCs w:val="28"/>
          <w:u w:val="single"/>
          <w:lang w:eastAsia="ar-SA"/>
        </w:rPr>
        <w:t>7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__.</w:t>
      </w:r>
    </w:p>
    <w:p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Разработчик: </w:t>
      </w:r>
      <w:r w:rsidR="00A00762">
        <w:rPr>
          <w:rFonts w:ascii="Times New Roman" w:eastAsia="Times New Roman" w:hAnsi="Times New Roman"/>
          <w:sz w:val="28"/>
          <w:szCs w:val="28"/>
          <w:lang w:eastAsia="ar-SA"/>
        </w:rPr>
        <w:t>к.э.н., доцент                                                        И.С. Винникова</w:t>
      </w:r>
    </w:p>
    <w:p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00762" w:rsidRDefault="00A00762">
      <w:pPr>
        <w:rPr>
          <w:rFonts w:ascii="Times New Roman" w:eastAsia="Times New Roman" w:hAnsi="Times New Roman"/>
          <w:sz w:val="28"/>
          <w:szCs w:val="28"/>
          <w:lang w:eastAsia="ar-SA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ar-SA"/>
        </w:rPr>
        <w:br w:type="page"/>
      </w:r>
    </w:p>
    <w:p w:rsidR="007D32DC" w:rsidRPr="00DF5EA5" w:rsidRDefault="007D32DC" w:rsidP="007D32DC">
      <w:pPr>
        <w:numPr>
          <w:ilvl w:val="0"/>
          <w:numId w:val="39"/>
        </w:num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DF5EA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lastRenderedPageBreak/>
        <w:t>Цели и задачи производственной (</w:t>
      </w:r>
      <w:r w:rsidR="00DF5EA5" w:rsidRPr="00DF5EA5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преддипломной</w:t>
      </w:r>
      <w:r w:rsidRPr="00DF5EA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</w:t>
      </w:r>
      <w:r w:rsidRPr="00DF5EA5">
        <w:rPr>
          <w:rFonts w:ascii="Times New Roman" w:eastAsia="Times New Roman" w:hAnsi="Times New Roman"/>
          <w:bCs/>
          <w:i/>
          <w:lang w:eastAsia="ar-SA"/>
        </w:rPr>
        <w:t xml:space="preserve"> </w:t>
      </w:r>
      <w:r w:rsidRPr="00DF5EA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практики</w:t>
      </w:r>
    </w:p>
    <w:p w:rsidR="007D32DC" w:rsidRPr="00B43DB8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43DB8">
        <w:rPr>
          <w:rFonts w:ascii="Times New Roman" w:eastAsia="Times New Roman" w:hAnsi="Times New Roman"/>
          <w:sz w:val="28"/>
          <w:szCs w:val="28"/>
          <w:lang w:eastAsia="ar-SA"/>
        </w:rPr>
        <w:t>Целями производственной практики являются:</w:t>
      </w:r>
    </w:p>
    <w:p w:rsidR="00B43DB8" w:rsidRPr="00B43DB8" w:rsidRDefault="00B43DB8" w:rsidP="00B43DB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3"/>
          <w:sz w:val="28"/>
          <w:szCs w:val="28"/>
          <w:lang w:eastAsia="ru-RU"/>
        </w:rPr>
      </w:pPr>
      <w:r w:rsidRPr="00B43DB8">
        <w:rPr>
          <w:rFonts w:ascii="Times New Roman" w:eastAsia="Times New Roman" w:hAnsi="Times New Roman"/>
          <w:spacing w:val="3"/>
          <w:sz w:val="28"/>
          <w:szCs w:val="28"/>
          <w:lang w:eastAsia="ru-RU"/>
        </w:rPr>
        <w:t>-систематизация, обобщение и углубление теоретических знаний;</w:t>
      </w:r>
    </w:p>
    <w:p w:rsidR="00B43DB8" w:rsidRPr="00B43DB8" w:rsidRDefault="00B43DB8" w:rsidP="00B43DB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3"/>
          <w:sz w:val="28"/>
          <w:szCs w:val="28"/>
          <w:lang w:eastAsia="ru-RU"/>
        </w:rPr>
      </w:pPr>
      <w:r w:rsidRPr="00B43DB8">
        <w:rPr>
          <w:rFonts w:ascii="Times New Roman" w:eastAsia="Times New Roman" w:hAnsi="Times New Roman"/>
          <w:spacing w:val="3"/>
          <w:sz w:val="28"/>
          <w:szCs w:val="28"/>
          <w:lang w:eastAsia="ru-RU"/>
        </w:rPr>
        <w:t>- формирование практических умений и навыков;</w:t>
      </w:r>
    </w:p>
    <w:p w:rsidR="00B43DB8" w:rsidRPr="00B43DB8" w:rsidRDefault="00B43DB8" w:rsidP="00B43DB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3DB8">
        <w:rPr>
          <w:rFonts w:ascii="Times New Roman" w:eastAsia="Times New Roman" w:hAnsi="Times New Roman"/>
          <w:spacing w:val="3"/>
          <w:sz w:val="28"/>
          <w:szCs w:val="28"/>
          <w:lang w:eastAsia="ru-RU"/>
        </w:rPr>
        <w:t xml:space="preserve">- проверка готовности </w:t>
      </w:r>
      <w:proofErr w:type="gramStart"/>
      <w:r w:rsidRPr="00B43DB8">
        <w:rPr>
          <w:rFonts w:ascii="Times New Roman" w:eastAsia="Times New Roman" w:hAnsi="Times New Roman"/>
          <w:spacing w:val="3"/>
          <w:sz w:val="28"/>
          <w:szCs w:val="28"/>
          <w:lang w:eastAsia="ru-RU"/>
        </w:rPr>
        <w:t>обучающихся</w:t>
      </w:r>
      <w:proofErr w:type="gramEnd"/>
      <w:r w:rsidRPr="00B43DB8">
        <w:rPr>
          <w:rFonts w:ascii="Times New Roman" w:eastAsia="Times New Roman" w:hAnsi="Times New Roman"/>
          <w:spacing w:val="3"/>
          <w:sz w:val="28"/>
          <w:szCs w:val="28"/>
          <w:lang w:eastAsia="ru-RU"/>
        </w:rPr>
        <w:t xml:space="preserve"> к самостоятельной трудовой деятельности.</w:t>
      </w:r>
    </w:p>
    <w:p w:rsidR="007D32DC" w:rsidRPr="00B43DB8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ar-SA"/>
        </w:rPr>
      </w:pPr>
    </w:p>
    <w:p w:rsidR="007D32DC" w:rsidRPr="00B43DB8" w:rsidRDefault="007D32DC" w:rsidP="007D32DC">
      <w:pPr>
        <w:tabs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43DB8">
        <w:rPr>
          <w:rFonts w:ascii="Times New Roman" w:eastAsia="Times New Roman" w:hAnsi="Times New Roman"/>
          <w:sz w:val="28"/>
          <w:szCs w:val="28"/>
          <w:lang w:eastAsia="ar-SA"/>
        </w:rPr>
        <w:t xml:space="preserve">Задачами производственной практики являются: </w:t>
      </w:r>
    </w:p>
    <w:p w:rsidR="00B43DB8" w:rsidRPr="00B43DB8" w:rsidRDefault="00B43DB8" w:rsidP="00B43DB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B43DB8">
        <w:rPr>
          <w:rFonts w:ascii="Times New Roman" w:eastAsia="Times New Roman" w:hAnsi="Times New Roman"/>
          <w:spacing w:val="-1"/>
          <w:sz w:val="28"/>
          <w:szCs w:val="28"/>
          <w:lang w:eastAsia="ar-SA"/>
        </w:rPr>
        <w:t>- охарактеризовать деятельность организации - базы практики;</w:t>
      </w:r>
    </w:p>
    <w:p w:rsidR="00B43DB8" w:rsidRPr="00B43DB8" w:rsidRDefault="00B43DB8" w:rsidP="00B43DB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B43DB8">
        <w:rPr>
          <w:rFonts w:ascii="Times New Roman" w:eastAsia="Times New Roman" w:hAnsi="Times New Roman"/>
          <w:spacing w:val="-1"/>
          <w:sz w:val="28"/>
          <w:szCs w:val="28"/>
          <w:lang w:eastAsia="ar-SA"/>
        </w:rPr>
        <w:t>- изучить особенности финансовой политики и финансового управления организацией - базы практики;</w:t>
      </w:r>
    </w:p>
    <w:p w:rsidR="00B43DB8" w:rsidRPr="00B43DB8" w:rsidRDefault="00B43DB8" w:rsidP="00B43DB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B43DB8">
        <w:rPr>
          <w:rFonts w:ascii="Times New Roman" w:eastAsia="Times New Roman" w:hAnsi="Times New Roman"/>
          <w:spacing w:val="-1"/>
          <w:sz w:val="28"/>
          <w:szCs w:val="28"/>
          <w:lang w:eastAsia="ar-SA"/>
        </w:rPr>
        <w:t>- разработать краткосрочную и долгосрочную финансовую политику организации базы - практики.</w:t>
      </w:r>
    </w:p>
    <w:p w:rsidR="00B43DB8" w:rsidRPr="00B43DB8" w:rsidRDefault="00B43DB8" w:rsidP="00B43DB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B43DB8">
        <w:rPr>
          <w:rFonts w:ascii="Times New Roman" w:eastAsia="Times New Roman" w:hAnsi="Times New Roman"/>
          <w:spacing w:val="-1"/>
          <w:sz w:val="28"/>
          <w:szCs w:val="28"/>
          <w:lang w:eastAsia="ar-SA"/>
        </w:rPr>
        <w:t>-  рассмотреть особенности обязательного и добровольного страхования в организации - базы практики.</w:t>
      </w:r>
    </w:p>
    <w:p w:rsidR="00B43DB8" w:rsidRPr="00CE6D99" w:rsidRDefault="00B43DB8" w:rsidP="00B43DB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D32DC" w:rsidRPr="00DF5EA5" w:rsidRDefault="007D32DC" w:rsidP="007D32D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DF5EA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2. Перечень планируемых результатов обучения при прохождении производственной (</w:t>
      </w:r>
      <w:r w:rsidR="00DF5EA5" w:rsidRPr="00DF5EA5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преддипломной</w:t>
      </w:r>
      <w:r w:rsidRPr="00DF5EA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 практики, соотнесенных с планируемыми результатами освоения ОПОП</w:t>
      </w:r>
    </w:p>
    <w:p w:rsidR="007D32DC" w:rsidRPr="00DF5EA5" w:rsidRDefault="007D32DC" w:rsidP="007D32D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proofErr w:type="gramStart"/>
      <w:r w:rsidRPr="00DF5EA5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В результате прохождения производственной практики у обучающегося формируются </w:t>
      </w:r>
      <w:r w:rsidR="00DF5EA5" w:rsidRPr="00DF5EA5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профессиональные </w:t>
      </w:r>
      <w:r w:rsidRPr="00DF5EA5">
        <w:rPr>
          <w:rFonts w:ascii="Times New Roman" w:eastAsia="Times New Roman" w:hAnsi="Times New Roman"/>
          <w:bCs/>
          <w:sz w:val="28"/>
          <w:szCs w:val="28"/>
          <w:lang w:eastAsia="ar-SA"/>
        </w:rPr>
        <w:t>компетенции и по итогам практики обучающийся должен продемонстрировать следующие результаты:</w:t>
      </w:r>
      <w:proofErr w:type="gramEnd"/>
    </w:p>
    <w:p w:rsidR="007D32DC" w:rsidRPr="00DF5EA5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126"/>
        <w:gridCol w:w="2835"/>
        <w:gridCol w:w="3119"/>
      </w:tblGrid>
      <w:tr w:rsidR="00B43DB8" w:rsidRPr="00CE6D99" w:rsidTr="00484296">
        <w:trPr>
          <w:trHeight w:val="78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DB8" w:rsidRPr="00CE6D99" w:rsidRDefault="00B43DB8" w:rsidP="00B43DB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B43DB8" w:rsidRPr="00CE6D99" w:rsidRDefault="00B43DB8" w:rsidP="00B43DB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DB8" w:rsidRPr="00CE6D99" w:rsidRDefault="00B43DB8" w:rsidP="00B43DB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B43DB8" w:rsidRPr="00CE6D99" w:rsidRDefault="00B43DB8" w:rsidP="00B43DB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DB8" w:rsidRPr="00CE6D99" w:rsidRDefault="00B43DB8" w:rsidP="00B43DB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DB8" w:rsidRPr="00CE6D99" w:rsidRDefault="00B43DB8" w:rsidP="00B43DB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Перечень </w:t>
            </w:r>
            <w:proofErr w:type="gramStart"/>
            <w:r w:rsidRPr="00CE6D9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планируемых</w:t>
            </w:r>
            <w:proofErr w:type="gramEnd"/>
          </w:p>
          <w:p w:rsidR="00B43DB8" w:rsidRPr="00CE6D99" w:rsidRDefault="00B43DB8" w:rsidP="00B43DB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B43DB8" w:rsidRPr="00CE6D99" w:rsidTr="00484296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DB8" w:rsidRPr="00CE6D99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DB8" w:rsidRPr="00CE6D99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осуществлять консультирование клиентов по использованию финансовых продуктов и услуг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B8" w:rsidRPr="00CE6D99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ПК-1.1. Осуществляет мониторинг конъюнктуры рынка банковских услуг, рынка ценных бумаг, иностранной валюты, товарно-сырьевых рынков</w:t>
            </w:r>
          </w:p>
          <w:p w:rsidR="00B43DB8" w:rsidRPr="00CE6D99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ПК-1.2. Подбирает в интересах клиента поставщиков финансовых услуг и осуществляет консультирование клиента по ограниченному кругу финансовых продуктов</w:t>
            </w:r>
          </w:p>
          <w:p w:rsidR="00B43DB8" w:rsidRPr="00CE6D99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ПК-1.3. Консультирует клиента по оформлению сделок с поставщиком финансовой услуги (кроме операционной 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деятельности)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B8" w:rsidRPr="00CE6D99" w:rsidRDefault="00B43DB8" w:rsidP="00B43DB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lastRenderedPageBreak/>
              <w:t>знать: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сущность и особенности функционирования рынка</w:t>
            </w:r>
            <w:r w:rsidRPr="00CE6D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банковских услуг, рынка ценных бумаг, иностранной валюты, товарно-сырьевых рынков; </w:t>
            </w:r>
          </w:p>
          <w:p w:rsidR="00B43DB8" w:rsidRPr="00CE6D99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подбирать в интересах клиента поставщиков финансовых услуг</w:t>
            </w:r>
            <w:proofErr w:type="gramStart"/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осуществлять консультирование клиента по ограниченному кругу финансовых продуктов;</w:t>
            </w:r>
          </w:p>
          <w:p w:rsidR="00B43DB8" w:rsidRPr="00CE6D99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навыками консультирования клиента</w:t>
            </w:r>
            <w:r w:rsidRPr="00CE6D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>по оформлению сделок с поставщиком финансовой услуги</w:t>
            </w:r>
          </w:p>
        </w:tc>
      </w:tr>
      <w:tr w:rsidR="00B43DB8" w:rsidRPr="00CE6D99" w:rsidTr="00484296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DB8" w:rsidRPr="00CE6D99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ПК-2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DB8" w:rsidRPr="00CE6D99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осуществлять консультирование клиентов по составлению финансового плана и формированию целевого инвестиционного портфеля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DB8" w:rsidRPr="00CE6D99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ПК-2.1. Осуществляет финансовое консультирование по широкому спектру финансовых услуг</w:t>
            </w:r>
          </w:p>
          <w:p w:rsidR="00B43DB8" w:rsidRPr="00CE6D99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ПК-2.2. Разрабатывает финансовый план для клиента и целевого инвестиционного портфеля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B8" w:rsidRPr="00CE6D99" w:rsidRDefault="00B43DB8" w:rsidP="00B43DB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знать: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сущность и особенности финансового консультирования; </w:t>
            </w:r>
          </w:p>
          <w:p w:rsidR="00B43DB8" w:rsidRPr="00CE6D99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осуществлять финансовое консультирование по широкому спектру финансовых услуг;</w:t>
            </w:r>
          </w:p>
          <w:p w:rsidR="00B43DB8" w:rsidRPr="00CE6D99" w:rsidRDefault="00B43DB8" w:rsidP="00B43DB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навыками разработки финансового плана для клиента и целевого инвестиционного портфеля.</w:t>
            </w:r>
          </w:p>
        </w:tc>
      </w:tr>
      <w:tr w:rsidR="00B43DB8" w:rsidRPr="00CE6D99" w:rsidTr="00484296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DB8" w:rsidRPr="00CE6D99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DB8" w:rsidRPr="00CE6D99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составлять и предоставлять бухгалтерскую (финансовую) отчетность экономического субъекта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B8" w:rsidRPr="00CE6D99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ПК-3.1. Составляет бухгалтерскую (финансовую) отчетность</w:t>
            </w:r>
          </w:p>
          <w:p w:rsidR="00B43DB8" w:rsidRPr="00CE6D99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ПК-3.2. Осуществляет внутренний </w:t>
            </w:r>
            <w:proofErr w:type="gramStart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контроль за</w:t>
            </w:r>
            <w:proofErr w:type="gramEnd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ведением бухгалтерского учета и составлением бухгалтерской (финансовой) отчетности</w:t>
            </w:r>
          </w:p>
          <w:p w:rsidR="00B43DB8" w:rsidRPr="00CE6D99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ПК-3.3. Ведёт налоговый учет, составляет налоговые расчеты и декларации; осуществляет налоговое планирование</w:t>
            </w:r>
          </w:p>
          <w:p w:rsidR="00B43DB8" w:rsidRPr="00CE6D99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ПК-3.4. Проводит финансовый анализ, бюджетирование и управление денежными потоками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B8" w:rsidRPr="00CE6D99" w:rsidRDefault="00B43DB8" w:rsidP="00B43DB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знать: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сущность и состав бухгалтерской (финансовой) отчетности; сущность и особенности ведения бухгалтерского и налогового учета в организации.</w:t>
            </w:r>
          </w:p>
          <w:p w:rsidR="00B43DB8" w:rsidRPr="00CE6D99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составлять бухгалтерскую (финансовую)  и налоговую отчетность; проводить финансовый анализ, бюджетирование и управление денежными потоками;</w:t>
            </w:r>
          </w:p>
          <w:p w:rsidR="00B43DB8" w:rsidRPr="00CE6D99" w:rsidRDefault="00B43DB8" w:rsidP="00B43DB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навыками ведения бухгалтерского и налогового учета в организации.</w:t>
            </w:r>
          </w:p>
        </w:tc>
      </w:tr>
      <w:tr w:rsidR="00B43DB8" w:rsidRPr="00CE6D99" w:rsidTr="00484296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DB8" w:rsidRPr="00CE6D99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DB8" w:rsidRPr="00CE6D99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проводить внутреннюю аудиторскую проверку и (или) выполнение консультационного проекта самостоятельно или в составе группы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B8" w:rsidRPr="00CE6D99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ПК-4.1. Проводит внутреннюю аудиторскую проверку самостоятельно или в составе группы</w:t>
            </w:r>
          </w:p>
          <w:p w:rsidR="00B43DB8" w:rsidRPr="00CE6D99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ПК-4.2. Выполняет консультационный проект самостоятельно или в составе группы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B8" w:rsidRPr="00CE6D99" w:rsidRDefault="00B43DB8" w:rsidP="00B43DB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знать: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сущность и особенности проведения внутренней аудиторской проверки;</w:t>
            </w:r>
          </w:p>
          <w:p w:rsidR="00B43DB8" w:rsidRPr="00CE6D99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проводить внутреннюю аудиторскую проверку самостоятельно или в составе аудиторской группы;</w:t>
            </w:r>
          </w:p>
          <w:p w:rsidR="00B43DB8" w:rsidRPr="00CE6D99" w:rsidRDefault="00B43DB8" w:rsidP="00B43DB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навыками разработки консультационного проекта самостоятельно или в составе группы.</w:t>
            </w:r>
          </w:p>
        </w:tc>
      </w:tr>
      <w:tr w:rsidR="00B43DB8" w:rsidRPr="00CE6D99" w:rsidTr="00484296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DB8" w:rsidRPr="00CE6D99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DB8" w:rsidRPr="00CE6D99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выполнять аудиторское 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задание и оказывать прочие услуги, связанные с аудиторской деятельностью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B8" w:rsidRPr="00CE6D99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 xml:space="preserve">ПК-5.1. Выполняет аудиторские процедуры (действия) и оказывает 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сопутствующие аудиту и прочие услуги, связанные с аудиторской деятельностью</w:t>
            </w:r>
          </w:p>
          <w:p w:rsidR="00B43DB8" w:rsidRPr="00CE6D99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ПК-5.2. Организовывает работу и надзор за участниками аудиторской группы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B8" w:rsidRPr="00CE6D99" w:rsidRDefault="00B43DB8" w:rsidP="00B43DB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lastRenderedPageBreak/>
              <w:t>знать: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сущность аудиторских процедур и услуг, сопутствующих 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аудиту;</w:t>
            </w:r>
          </w:p>
          <w:p w:rsidR="00B43DB8" w:rsidRPr="00CE6D99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выполнять</w:t>
            </w:r>
            <w:r w:rsidRPr="00CE6D99">
              <w:rPr>
                <w:sz w:val="24"/>
                <w:szCs w:val="24"/>
              </w:rPr>
              <w:t xml:space="preserve"> 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>аудиторские процедуры (действия) и оказывать сопутствующие аудиту услуги;</w:t>
            </w:r>
          </w:p>
          <w:p w:rsidR="00B43DB8" w:rsidRPr="00CE6D99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навыками организац</w:t>
            </w:r>
            <w:proofErr w:type="gramStart"/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>ии ау</w:t>
            </w:r>
            <w:proofErr w:type="gramEnd"/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>диторской работы и надзора за участниками аудиторской деятельности.</w:t>
            </w:r>
          </w:p>
        </w:tc>
      </w:tr>
      <w:tr w:rsidR="00B43DB8" w:rsidRPr="00CE6D99" w:rsidTr="00484296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DB8" w:rsidRPr="00CE6D99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ПК-6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DB8" w:rsidRPr="00CE6D99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разрабатывать отдельные функциональные направления управления рисками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B8" w:rsidRPr="00CE6D99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ПК-6.1. Осуществляет выработку мероприятий по воздействию на риск в разрезе отдельных его видов и проводит их экономическую оценку</w:t>
            </w:r>
          </w:p>
          <w:p w:rsidR="00B43DB8" w:rsidRPr="00CE6D99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ПК-6.2. Осуществляет документирование процесса управления рисками и корректировку реестров рисков в рамках отдельных бизнес-процессов и функциональных направлений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B8" w:rsidRPr="00CE6D99" w:rsidRDefault="00B43DB8" w:rsidP="00B43DB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знать: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сущность и направления управления рисками;</w:t>
            </w:r>
          </w:p>
          <w:p w:rsidR="00B43DB8" w:rsidRPr="00CE6D99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проводить экономическую оценку рисков; осуществлять документирование процессов управления рисками;</w:t>
            </w:r>
          </w:p>
          <w:p w:rsidR="00B43DB8" w:rsidRPr="00CE6D99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управления рисками и корректировки</w:t>
            </w:r>
            <w:r w:rsidRPr="00CE6D99">
              <w:rPr>
                <w:sz w:val="24"/>
                <w:szCs w:val="24"/>
              </w:rPr>
              <w:t xml:space="preserve"> 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>реестров рисков в рамках отдельных бизнес-процессов и функциональных направлений.</w:t>
            </w:r>
          </w:p>
        </w:tc>
      </w:tr>
      <w:tr w:rsidR="00B43DB8" w:rsidRPr="00CE6D99" w:rsidTr="00484296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DB8" w:rsidRPr="00CE6D99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DB8" w:rsidRPr="00CE6D99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заключать договора страхования (перестрахования)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B8" w:rsidRPr="00CE6D99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ПК-7.1. Осуществляет подготовку и заключение договоров страхования </w:t>
            </w:r>
          </w:p>
          <w:p w:rsidR="00B43DB8" w:rsidRPr="00CE6D99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ПК-7.2. Организует продажи страховых услуг </w:t>
            </w:r>
          </w:p>
          <w:p w:rsidR="00B43DB8" w:rsidRPr="00CE6D99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ПК-7.3. Анализирует рынок и готовит предложения по страховым продуктам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B8" w:rsidRPr="00CE6D99" w:rsidRDefault="00B43DB8" w:rsidP="00B43DB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знать: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сущность и структуру договора страхования, классификацию страховых продуктов (услуг);</w:t>
            </w:r>
          </w:p>
          <w:p w:rsidR="00B43DB8" w:rsidRPr="00CE6D99" w:rsidRDefault="00B43DB8" w:rsidP="00B43DB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уметь: 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>анализировать рынок и готовить предложения по страховым продуктам;</w:t>
            </w:r>
          </w:p>
          <w:p w:rsidR="00B43DB8" w:rsidRPr="00CE6D99" w:rsidRDefault="00B43DB8" w:rsidP="00B43DB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навыками организации продаж страховых услуг.</w:t>
            </w:r>
          </w:p>
        </w:tc>
      </w:tr>
      <w:tr w:rsidR="00B43DB8" w:rsidRPr="00CE6D99" w:rsidTr="00484296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DB8" w:rsidRPr="00CE6D99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DB8" w:rsidRPr="00CE6D99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осуществлять урегулирование убытков по договорам страхования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B8" w:rsidRPr="00CE6D99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ПК-8.1. Оформляет документы по страховому случаю </w:t>
            </w:r>
          </w:p>
          <w:p w:rsidR="00B43DB8" w:rsidRPr="00CE6D99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ПК-8.2. Оценивает убытки по страховому случаю </w:t>
            </w:r>
          </w:p>
          <w:p w:rsidR="00B43DB8" w:rsidRPr="00CE6D99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ПК-8.3. Организует страховую выплату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B8" w:rsidRPr="00CE6D99" w:rsidRDefault="00B43DB8" w:rsidP="00B43DB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знать: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сущность страхового случая; методику расчета страховой выплаты;</w:t>
            </w:r>
          </w:p>
          <w:p w:rsidR="00B43DB8" w:rsidRPr="00CE6D99" w:rsidRDefault="00B43DB8" w:rsidP="00B43DB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уметь: 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>организовывать страховую выплату;</w:t>
            </w:r>
          </w:p>
          <w:p w:rsidR="00B43DB8" w:rsidRPr="00CE6D99" w:rsidRDefault="00B43DB8" w:rsidP="00B43DB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навыками оценки убытков по страховому случаю.</w:t>
            </w:r>
          </w:p>
        </w:tc>
      </w:tr>
      <w:tr w:rsidR="00B43DB8" w:rsidRPr="00CE6D99" w:rsidTr="00484296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DB8" w:rsidRPr="00CE6D99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DB8" w:rsidRPr="00CE6D99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 разрабатывать инвестиционный проект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DB8" w:rsidRPr="00CE6D99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ПК-9.1. Разрабатывает инвестиционный проект</w:t>
            </w:r>
          </w:p>
          <w:p w:rsidR="00B43DB8" w:rsidRPr="00CE6D99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ПК-9.2. Проводит аналитический этап 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экспертизы инвестиционного проекта</w:t>
            </w:r>
          </w:p>
          <w:p w:rsidR="00B43DB8" w:rsidRPr="00CE6D99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ПК-9.3. Формирует экспертное заключение о возможности реализации инвестиционного проекта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B8" w:rsidRPr="00CE6D99" w:rsidRDefault="00B43DB8" w:rsidP="00B43DB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lastRenderedPageBreak/>
              <w:t>знать: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сущность инвестиционного проекта;</w:t>
            </w:r>
          </w:p>
          <w:p w:rsidR="00B43DB8" w:rsidRPr="00CE6D99" w:rsidRDefault="00B43DB8" w:rsidP="00B43DB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проводить аналитический этап 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экспертизы инвестиционного проекта;</w:t>
            </w:r>
          </w:p>
          <w:p w:rsidR="00B43DB8" w:rsidRPr="00CE6D99" w:rsidRDefault="00B43DB8" w:rsidP="00B43DB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навыками разработки экспертного заключения о возможности реализации инвестиционного проекта.</w:t>
            </w:r>
          </w:p>
        </w:tc>
      </w:tr>
      <w:tr w:rsidR="00B43DB8" w:rsidRPr="00CE6D99" w:rsidTr="00484296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DB8" w:rsidRPr="00CE6D99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ПК-10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DB8" w:rsidRPr="00CE6D99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 реализовывать инвестиционный проект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B8" w:rsidRPr="00CE6D99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ПК-10.1. Оценивает эффективность инвестиционного проекта</w:t>
            </w:r>
          </w:p>
          <w:p w:rsidR="00B43DB8" w:rsidRPr="00CE6D99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ПК-10.2. Оценивает риски инвестиционного проекта</w:t>
            </w:r>
          </w:p>
          <w:p w:rsidR="00B43DB8" w:rsidRPr="00CE6D99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ПК-10.3. Контролирует реализацию инвестиционного проекта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B8" w:rsidRPr="00CE6D99" w:rsidRDefault="00B43DB8" w:rsidP="00B43DB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знать: 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>методику оценки эффективности инвестиционного проекта;</w:t>
            </w:r>
          </w:p>
          <w:p w:rsidR="00B43DB8" w:rsidRPr="00CE6D99" w:rsidRDefault="00B43DB8" w:rsidP="00B43DB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уметь: 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>оценивать риски инвестиционного проекта;</w:t>
            </w:r>
          </w:p>
          <w:p w:rsidR="00B43DB8" w:rsidRPr="00CE6D99" w:rsidRDefault="00B43DB8" w:rsidP="00B43DB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владеть: 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>навыками контроля реализации инвестиционного проекта.</w:t>
            </w:r>
          </w:p>
        </w:tc>
      </w:tr>
      <w:tr w:rsidR="00B43DB8" w:rsidRPr="00CE6D99" w:rsidTr="00484296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DB8" w:rsidRPr="00CE6D99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DB8" w:rsidRPr="00CE6D99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анализировать и оценивать риски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B8" w:rsidRPr="00CE6D99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ПК-11.1. Определяет ситуацию (контекст) и идентифицирует риски в деятельности организации</w:t>
            </w:r>
          </w:p>
          <w:p w:rsidR="00B43DB8" w:rsidRPr="00CE6D99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ПК-11.2. Осуществляет сбор и обработку релевантной аналитической информации для анализа и оценки рисков</w:t>
            </w:r>
          </w:p>
          <w:p w:rsidR="00B43DB8" w:rsidRPr="00CE6D99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ПК-11.3. Оценивает уровень (пороговых значений, условных зон) рисков в разрезе отдельных видов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B8" w:rsidRPr="00CE6D99" w:rsidRDefault="00B43DB8" w:rsidP="00B43DB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знать: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сущность и особенности идентификации рисков в деятельности организации;</w:t>
            </w:r>
          </w:p>
          <w:p w:rsidR="00B43DB8" w:rsidRPr="00CE6D99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осуществлять сбор и обработку релевантной аналитической информации для анализа и оценки рисков;</w:t>
            </w:r>
          </w:p>
          <w:p w:rsidR="00B43DB8" w:rsidRPr="00CE6D99" w:rsidRDefault="00B43DB8" w:rsidP="00B43DB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навыками оценки рисков в разрезе отдельных видов.</w:t>
            </w:r>
          </w:p>
        </w:tc>
      </w:tr>
      <w:tr w:rsidR="00B43DB8" w:rsidRPr="00CE6D99" w:rsidTr="00484296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DB8" w:rsidRPr="00CE6D99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DB8" w:rsidRPr="00CE6D99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организовать управление страховой организацией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B8" w:rsidRPr="00CE6D99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ПК-12.1. Определяет стратегию и тактику страховой организации, планирует и координирует ее деятельность</w:t>
            </w:r>
          </w:p>
          <w:p w:rsidR="00B43DB8" w:rsidRPr="00CE6D99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ПК-12.2. Осуществляет </w:t>
            </w:r>
            <w:proofErr w:type="gramStart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контроль за</w:t>
            </w:r>
            <w:proofErr w:type="gramEnd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деятельностью подразделений и использованием ресурсов страховой организации</w:t>
            </w:r>
          </w:p>
          <w:p w:rsidR="00B43DB8" w:rsidRPr="00CE6D99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ПК-12.3. </w:t>
            </w:r>
            <w:proofErr w:type="gramStart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представлять интересы страховой организации в органах 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государственного управления и иных учреждениях и организациях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B8" w:rsidRPr="00CE6D99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lastRenderedPageBreak/>
              <w:t>знать: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сущность стратегии и тактики страховой организации;</w:t>
            </w:r>
          </w:p>
          <w:p w:rsidR="00B43DB8" w:rsidRPr="00CE6D99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уметь: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 представлять интересы страховой организации в органах государственного управления и иных учреждениях и организациях;</w:t>
            </w:r>
          </w:p>
          <w:p w:rsidR="00B43DB8" w:rsidRPr="00CE6D99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 xml:space="preserve">владеть: 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осуществлять </w:t>
            </w:r>
            <w:proofErr w:type="gramStart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контроль за</w:t>
            </w:r>
            <w:proofErr w:type="gramEnd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деятельностью подразделений и использованием ресурсов страховой организации.</w:t>
            </w:r>
          </w:p>
        </w:tc>
      </w:tr>
      <w:tr w:rsidR="00B43DB8" w:rsidRPr="00CE6D99" w:rsidTr="00484296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DB8" w:rsidRPr="00CE6D99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ПК-13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DB8" w:rsidRPr="00CE6D99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организовать управление финансами организации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B8" w:rsidRPr="00CE6D99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ПК-13.1. Рассчитывает и анализирует финансовые показатели организации</w:t>
            </w:r>
          </w:p>
          <w:p w:rsidR="00B43DB8" w:rsidRPr="00CE6D99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ПК-13.2. Осуществляет финансовое планирование и прогнозирование</w:t>
            </w:r>
          </w:p>
          <w:p w:rsidR="00B43DB8" w:rsidRPr="00CE6D99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ПК-13.3. Осуществляет стратегическое, текущее и оперативное управление финансами организации</w:t>
            </w:r>
          </w:p>
          <w:p w:rsidR="00B43DB8" w:rsidRPr="00CE6D99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ПК-13.4. Осуществляет стратегический, текущий и оперативный финансовый контроль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B8" w:rsidRPr="00CE6D99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знать: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сущность и классификацию финансовых показателей деятельности организации;</w:t>
            </w:r>
          </w:p>
          <w:p w:rsidR="00B43DB8" w:rsidRPr="00CE6D99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уметь: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 осуществлять финансовое планирование и прогнозирование; осуществлять стратегическое текущее и оперативное управление финансами организации;</w:t>
            </w:r>
          </w:p>
          <w:p w:rsidR="00B43DB8" w:rsidRPr="00CE6D99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 xml:space="preserve">владеть: 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навыками стратегического, текущего и оперативного финансового контроля.</w:t>
            </w:r>
          </w:p>
        </w:tc>
      </w:tr>
      <w:tr w:rsidR="00B43DB8" w:rsidRPr="00CE6D99" w:rsidTr="00484296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DB8" w:rsidRPr="00CE6D99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DB8" w:rsidRPr="00CE6D99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организовать ведение бюджетного учёта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B8" w:rsidRPr="00CE6D99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ПК-14.1. Организует бюджетный процесс</w:t>
            </w:r>
          </w:p>
          <w:p w:rsidR="00B43DB8" w:rsidRPr="00CE6D99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ПК-14.2. </w:t>
            </w:r>
            <w:proofErr w:type="gramStart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принимать к учету первичные учетные документы о фактах хозяйственной жизни бюджетной организации</w:t>
            </w:r>
          </w:p>
          <w:p w:rsidR="00B43DB8" w:rsidRPr="00CE6D99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ПК-14.3. Осуществляет денежное измерение объектов бухгалтерского учета и группировку фактов хозяйственной жизни</w:t>
            </w:r>
          </w:p>
          <w:p w:rsidR="00B43DB8" w:rsidRPr="00CE6D99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ПК-14.4. </w:t>
            </w:r>
            <w:proofErr w:type="gramStart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осуществлять итоговое обобщение фактов хозяйственной жизни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B8" w:rsidRPr="00CE6D99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знать: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сущность и методику организации бюджетного процесса;</w:t>
            </w:r>
          </w:p>
          <w:p w:rsidR="00B43DB8" w:rsidRPr="00CE6D99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уметь: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 принимать к учету первичные учетные документы о фактах хозяйственной жизни бюджетной организации; осуществлять денежное измерение объектов бухгалтерского учета и группировки фактов хозяйственной жизни;</w:t>
            </w:r>
          </w:p>
          <w:p w:rsidR="00B43DB8" w:rsidRPr="00CE6D99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 xml:space="preserve">владеть: 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навыками итогового обобщения фактов хозяйственной жизни.</w:t>
            </w:r>
          </w:p>
        </w:tc>
      </w:tr>
      <w:tr w:rsidR="00B43DB8" w:rsidRPr="004F5F2B" w:rsidTr="00484296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DB8" w:rsidRPr="004F5F2B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F5F2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DB8" w:rsidRPr="004F5F2B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F5F2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 организовать процесс ведения бухгалтерского учёта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B8" w:rsidRPr="004F5F2B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F5F2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ПК-15.1. </w:t>
            </w:r>
            <w:proofErr w:type="gramStart"/>
            <w:r w:rsidRPr="004F5F2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4F5F2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принимать к учету первичные учетные документы о фактах хозяйственной жизни экономического субъекта</w:t>
            </w:r>
          </w:p>
          <w:p w:rsidR="00B43DB8" w:rsidRPr="004F5F2B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F5F2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ПК-15.2. Осуществляет денежное измерение объектов бухгалтерского учета и группировку фактов хозяйственной жизни</w:t>
            </w:r>
          </w:p>
          <w:p w:rsidR="00B43DB8" w:rsidRPr="004F5F2B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F5F2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ПК-15.3. Осуществляет </w:t>
            </w:r>
            <w:r w:rsidRPr="004F5F2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итоговое обобщение фактов хозяйственной жизни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B8" w:rsidRPr="004F5F2B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F5F2B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lastRenderedPageBreak/>
              <w:t>знать:</w:t>
            </w:r>
            <w:r w:rsidRPr="004F5F2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сущность и классификацию первичных документов о фактах хозяйственной жизни;</w:t>
            </w:r>
          </w:p>
          <w:p w:rsidR="00B43DB8" w:rsidRPr="004F5F2B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F5F2B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уметь:</w:t>
            </w:r>
            <w:r w:rsidRPr="004F5F2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 осуществлять денежное измерение объектов бухгалтерского учета и группировки фактов хозяйственной жизни;</w:t>
            </w:r>
          </w:p>
          <w:p w:rsidR="00B43DB8" w:rsidRPr="004F5F2B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</w:pPr>
            <w:r w:rsidRPr="004F5F2B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 xml:space="preserve">владеть: </w:t>
            </w:r>
            <w:r w:rsidRPr="004F5F2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навыками итогового обобщения фактов хозяйственной жизни.</w:t>
            </w:r>
          </w:p>
        </w:tc>
      </w:tr>
      <w:tr w:rsidR="00B43DB8" w:rsidRPr="00CE6D99" w:rsidTr="00484296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DB8" w:rsidRPr="00CE6D99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ПК-16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DB8" w:rsidRPr="00CE6D99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оценивать и управлять стоимостью кредитных и </w:t>
            </w:r>
            <w:proofErr w:type="spellStart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некредитных</w:t>
            </w:r>
            <w:proofErr w:type="spellEnd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финансовых организаций, транснациональных организаций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B8" w:rsidRPr="00CE6D99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ПК-16.1. Определяет  стоимость кредитных и </w:t>
            </w:r>
            <w:proofErr w:type="spellStart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некредитных</w:t>
            </w:r>
            <w:proofErr w:type="spellEnd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финансовых организаций, транснациональных организаций</w:t>
            </w:r>
          </w:p>
          <w:p w:rsidR="00B43DB8" w:rsidRPr="00CE6D99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ПК-16.2. Управляет стоимостью кредитных и </w:t>
            </w:r>
            <w:proofErr w:type="spellStart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некредитных</w:t>
            </w:r>
            <w:proofErr w:type="spellEnd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финансовых организаций, транснациональных организаций</w:t>
            </w:r>
          </w:p>
          <w:p w:rsidR="00B43DB8" w:rsidRPr="00CE6D99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ПК-16.3. Проводит экспертизу (проверку) итогового документа об определении стоимостей кредитных и </w:t>
            </w:r>
            <w:proofErr w:type="spellStart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некредитных</w:t>
            </w:r>
            <w:proofErr w:type="spellEnd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финансовых организаций, транснациональных организаций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B8" w:rsidRPr="00CE6D99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знать: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методику определения стоимости</w:t>
            </w:r>
            <w:r w:rsidRPr="00CE6D99">
              <w:rPr>
                <w:sz w:val="24"/>
                <w:szCs w:val="24"/>
              </w:rPr>
              <w:t xml:space="preserve"> 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кредитных и </w:t>
            </w:r>
            <w:proofErr w:type="spellStart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некредитных</w:t>
            </w:r>
            <w:proofErr w:type="spellEnd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финансовых организаций, транснациональных организаций;</w:t>
            </w:r>
          </w:p>
          <w:p w:rsidR="00B43DB8" w:rsidRPr="00CE6D99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уметь: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 проводит экспертизу (проверку) итогового документа об определении стоимостей кредитных и </w:t>
            </w:r>
            <w:proofErr w:type="spellStart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некредитных</w:t>
            </w:r>
            <w:proofErr w:type="spellEnd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финансовых организаций, транснациональных организаций;</w:t>
            </w:r>
          </w:p>
          <w:p w:rsidR="00B43DB8" w:rsidRPr="00CE6D99" w:rsidRDefault="00B43DB8" w:rsidP="00B43DB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 xml:space="preserve">владеть: 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навыками управления стоимостью кредитных и </w:t>
            </w:r>
            <w:proofErr w:type="spellStart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некредитных</w:t>
            </w:r>
            <w:proofErr w:type="spellEnd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финансовых организаций, транснациональных организаций.</w:t>
            </w:r>
          </w:p>
        </w:tc>
      </w:tr>
    </w:tbl>
    <w:p w:rsidR="007D32DC" w:rsidRPr="00B43DB8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7D32DC" w:rsidRPr="00B43DB8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43DB8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3. Место производственной (</w:t>
      </w:r>
      <w:r w:rsidR="00B43DB8" w:rsidRPr="00B43DB8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преддипломной</w:t>
      </w:r>
      <w:r w:rsidRPr="00B43DB8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 практики в структуре</w:t>
      </w:r>
      <w:r w:rsidR="00B43DB8" w:rsidRPr="00B43DB8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ОПОП </w:t>
      </w:r>
      <w:proofErr w:type="spellStart"/>
      <w:r w:rsidR="00B43DB8" w:rsidRPr="00B43DB8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бакалавриата</w:t>
      </w:r>
      <w:proofErr w:type="spellEnd"/>
    </w:p>
    <w:p w:rsidR="008F1E86" w:rsidRPr="008F1E86" w:rsidRDefault="008F1E86" w:rsidP="008F1E86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1E86">
        <w:rPr>
          <w:rFonts w:ascii="Times New Roman" w:hAnsi="Times New Roman"/>
          <w:sz w:val="28"/>
          <w:szCs w:val="28"/>
        </w:rPr>
        <w:t xml:space="preserve">Производственная (преддипломная) практика бакалавров, обучающихся по направлению подготовки 38.03.01 Экономика, профиль Финансы и страхование является обязательным видом учебной работы бакалавра, входит в Блок 2 «Практики» ФГОС </w:t>
      </w:r>
      <w:proofErr w:type="gramStart"/>
      <w:r w:rsidRPr="008F1E86">
        <w:rPr>
          <w:rFonts w:ascii="Times New Roman" w:hAnsi="Times New Roman"/>
          <w:sz w:val="28"/>
          <w:szCs w:val="28"/>
        </w:rPr>
        <w:t>ВО</w:t>
      </w:r>
      <w:proofErr w:type="gramEnd"/>
      <w:r w:rsidRPr="008F1E8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F1E86">
        <w:rPr>
          <w:rFonts w:ascii="Times New Roman" w:hAnsi="Times New Roman"/>
          <w:sz w:val="28"/>
          <w:szCs w:val="28"/>
        </w:rPr>
        <w:t>по</w:t>
      </w:r>
      <w:proofErr w:type="gramEnd"/>
      <w:r w:rsidRPr="008F1E86">
        <w:rPr>
          <w:rFonts w:ascii="Times New Roman" w:hAnsi="Times New Roman"/>
          <w:sz w:val="28"/>
          <w:szCs w:val="28"/>
        </w:rPr>
        <w:t xml:space="preserve"> направлению подготовки 38.03.01 «Экономика».</w:t>
      </w:r>
    </w:p>
    <w:p w:rsidR="008F1E86" w:rsidRPr="008F1E86" w:rsidRDefault="008F1E86" w:rsidP="008F1E86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1E86">
        <w:rPr>
          <w:rFonts w:ascii="Times New Roman" w:hAnsi="Times New Roman"/>
          <w:sz w:val="28"/>
          <w:szCs w:val="28"/>
        </w:rPr>
        <w:t>Производственная (преддипломная) практика является завершающим этапом освоения теоретического обучения и связующим звеном между теоретической подготовкой бакалавра к профессиональной деятельности и формированием практического опыта ее осуществления. Обучающийся должен владеть навыками самостоятельной научн</w:t>
      </w:r>
      <w:r>
        <w:rPr>
          <w:rFonts w:ascii="Times New Roman" w:hAnsi="Times New Roman"/>
          <w:sz w:val="28"/>
          <w:szCs w:val="28"/>
        </w:rPr>
        <w:t>ой и исследовательской работы.</w:t>
      </w:r>
    </w:p>
    <w:p w:rsidR="008F1E86" w:rsidRPr="008F1E86" w:rsidRDefault="008F1E86" w:rsidP="008F1E86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1E86">
        <w:rPr>
          <w:rFonts w:ascii="Times New Roman" w:hAnsi="Times New Roman"/>
          <w:sz w:val="28"/>
          <w:szCs w:val="28"/>
        </w:rPr>
        <w:t xml:space="preserve">Предшествующими дисциплинами являются страховой практикум, современные финансовые продукты, финансовое консультирование, </w:t>
      </w:r>
      <w:r>
        <w:rPr>
          <w:rFonts w:ascii="Times New Roman" w:hAnsi="Times New Roman"/>
          <w:sz w:val="28"/>
          <w:szCs w:val="28"/>
        </w:rPr>
        <w:t>краткосрочная и долгосрочная финансовая политика</w:t>
      </w:r>
      <w:r w:rsidRPr="008F1E86">
        <w:rPr>
          <w:rFonts w:ascii="Times New Roman" w:hAnsi="Times New Roman"/>
          <w:sz w:val="28"/>
          <w:szCs w:val="28"/>
        </w:rPr>
        <w:t xml:space="preserve">, бюджетный процесс, организация кредитной работы, финансовый менеджмент, планирование и организация продаж финансовых продуктов, финансовое планирование и прогнозирование. </w:t>
      </w:r>
    </w:p>
    <w:p w:rsidR="008F1E86" w:rsidRPr="008F1E86" w:rsidRDefault="008F1E86" w:rsidP="008F1E86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1E86">
        <w:rPr>
          <w:rFonts w:ascii="Times New Roman" w:hAnsi="Times New Roman"/>
          <w:bCs/>
          <w:sz w:val="28"/>
          <w:szCs w:val="28"/>
        </w:rPr>
        <w:t xml:space="preserve">Приобретённые в процессе прохождения производственной (преддипломной)  практики навыки будут являться базой для прохождения </w:t>
      </w:r>
      <w:r w:rsidRPr="008F1E86">
        <w:rPr>
          <w:rFonts w:ascii="Times New Roman" w:hAnsi="Times New Roman"/>
          <w:bCs/>
          <w:sz w:val="28"/>
          <w:szCs w:val="28"/>
        </w:rPr>
        <w:lastRenderedPageBreak/>
        <w:t>преддипломной практики и написания выпускной квалификационной работы</w:t>
      </w:r>
      <w:r w:rsidRPr="008F1E86">
        <w:rPr>
          <w:rFonts w:ascii="Times New Roman" w:hAnsi="Times New Roman"/>
          <w:sz w:val="28"/>
          <w:szCs w:val="28"/>
        </w:rPr>
        <w:t>.</w:t>
      </w:r>
    </w:p>
    <w:p w:rsidR="007D32DC" w:rsidRPr="008F1E86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lang w:eastAsia="ar-SA"/>
        </w:rPr>
      </w:pPr>
    </w:p>
    <w:p w:rsidR="007D32DC" w:rsidRPr="008F1E86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8F1E8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4. Форма </w:t>
      </w:r>
      <w:r w:rsidR="00B43DB8" w:rsidRPr="008F1E8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и способы</w:t>
      </w:r>
      <w:r w:rsidRPr="008F1E8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проведения производственной (</w:t>
      </w:r>
      <w:r w:rsidR="00B43DB8" w:rsidRPr="008F1E86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преддипломной</w:t>
      </w:r>
      <w:r w:rsidR="00B43DB8" w:rsidRPr="008F1E8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 практики</w:t>
      </w:r>
    </w:p>
    <w:p w:rsidR="008F1E86" w:rsidRPr="008F1E86" w:rsidRDefault="008F1E86" w:rsidP="008F1E86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F1E86">
        <w:rPr>
          <w:rFonts w:ascii="Times New Roman" w:hAnsi="Times New Roman"/>
          <w:bCs/>
          <w:sz w:val="28"/>
          <w:szCs w:val="28"/>
        </w:rPr>
        <w:t>Производственная (преддипломная) практика осуществляется дискретно по видам практик в соответствии с календарным учебным графиком.</w:t>
      </w:r>
    </w:p>
    <w:p w:rsidR="008F1E86" w:rsidRPr="008F1E86" w:rsidRDefault="008F1E86" w:rsidP="008F1E8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1E86">
        <w:rPr>
          <w:rFonts w:ascii="Times New Roman" w:hAnsi="Times New Roman"/>
          <w:sz w:val="28"/>
          <w:szCs w:val="28"/>
        </w:rPr>
        <w:t xml:space="preserve">Способы проведения практики – стационарная, выездная. Проводится </w:t>
      </w:r>
      <w:r w:rsidRPr="008F1E86">
        <w:rPr>
          <w:rFonts w:ascii="Times New Roman" w:hAnsi="Times New Roman"/>
          <w:bCs/>
          <w:sz w:val="28"/>
          <w:szCs w:val="28"/>
        </w:rPr>
        <w:t>в структурных подразделениях университета или в</w:t>
      </w:r>
      <w:r w:rsidRPr="008F1E86">
        <w:rPr>
          <w:rFonts w:ascii="Times New Roman" w:hAnsi="Times New Roman"/>
          <w:sz w:val="28"/>
          <w:szCs w:val="28"/>
        </w:rPr>
        <w:t xml:space="preserve"> организациях, расположенных в городе Нижний Новгород, соответствующих направлению и профилю подготовки. Выездная практика организуется только при наличии заявления обучающегося.</w:t>
      </w:r>
    </w:p>
    <w:p w:rsidR="007D32DC" w:rsidRPr="008F1E86" w:rsidRDefault="007D32DC" w:rsidP="008F1E86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B43DB8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B43DB8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5. Место и время проведения производственной (</w:t>
      </w:r>
      <w:r w:rsidR="00B43DB8" w:rsidRPr="00B43DB8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преддипломной</w:t>
      </w:r>
      <w:r w:rsidRPr="00B43DB8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 практики</w:t>
      </w:r>
    </w:p>
    <w:p w:rsidR="008F1E86" w:rsidRPr="008F1E86" w:rsidRDefault="008F1E86" w:rsidP="008F1E86">
      <w:pPr>
        <w:shd w:val="clear" w:color="auto" w:fill="FFFFFF"/>
        <w:autoSpaceDE w:val="0"/>
        <w:spacing w:after="0" w:line="240" w:lineRule="auto"/>
        <w:ind w:firstLine="726"/>
        <w:jc w:val="both"/>
        <w:rPr>
          <w:rFonts w:ascii="Times New Roman" w:hAnsi="Times New Roman"/>
          <w:sz w:val="28"/>
          <w:szCs w:val="28"/>
        </w:rPr>
      </w:pPr>
      <w:r w:rsidRPr="008F1E86">
        <w:rPr>
          <w:rFonts w:ascii="Times New Roman" w:hAnsi="Times New Roman"/>
          <w:sz w:val="28"/>
          <w:szCs w:val="28"/>
        </w:rPr>
        <w:t>Производственная (преддипломная) практика бакалавров проводится</w:t>
      </w:r>
      <w:r w:rsidRPr="008F1E86">
        <w:rPr>
          <w:rFonts w:ascii="Times New Roman" w:hAnsi="Times New Roman"/>
          <w:bCs/>
          <w:sz w:val="28"/>
          <w:szCs w:val="28"/>
        </w:rPr>
        <w:t xml:space="preserve"> в структурных подразделениях университета</w:t>
      </w:r>
      <w:r w:rsidRPr="008F1E86">
        <w:rPr>
          <w:rFonts w:ascii="Times New Roman" w:hAnsi="Times New Roman"/>
          <w:sz w:val="28"/>
          <w:szCs w:val="28"/>
        </w:rPr>
        <w:t xml:space="preserve"> или на базе предприятий и организаций, с которыми НГПУ им. К. Минина заключает договор.</w:t>
      </w:r>
    </w:p>
    <w:p w:rsidR="008F1E86" w:rsidRPr="008F1E86" w:rsidRDefault="008F1E86" w:rsidP="008F1E86">
      <w:pPr>
        <w:shd w:val="clear" w:color="auto" w:fill="FFFFFF"/>
        <w:autoSpaceDE w:val="0"/>
        <w:spacing w:after="0" w:line="240" w:lineRule="auto"/>
        <w:ind w:firstLine="726"/>
        <w:jc w:val="both"/>
        <w:rPr>
          <w:rFonts w:ascii="Times New Roman" w:hAnsi="Times New Roman"/>
          <w:sz w:val="28"/>
          <w:szCs w:val="28"/>
        </w:rPr>
      </w:pPr>
      <w:proofErr w:type="gramStart"/>
      <w:r w:rsidRPr="008F1E86">
        <w:rPr>
          <w:rFonts w:ascii="Times New Roman" w:hAnsi="Times New Roman"/>
          <w:sz w:val="28"/>
          <w:szCs w:val="28"/>
        </w:rPr>
        <w:t xml:space="preserve">Местом проведения производственной (преддипломной) практики могут быть организации, имеющие любые организационно-правовые формы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8F1E86">
        <w:rPr>
          <w:rFonts w:ascii="Times New Roman" w:hAnsi="Times New Roman"/>
          <w:sz w:val="28"/>
          <w:szCs w:val="28"/>
        </w:rPr>
        <w:t>осуществляющие различные виды деятельности: промышленные предприятия, строительные организации, торговые организации, банки, страховые организации, государственные и муниципальные органы управления финансами, кредитные организации, подразделения ФНС, организации общественного питания, организации транспорта (железнодорожного, воздушного, водного, автомобильного), а также структурные подразделения данных организаций.</w:t>
      </w:r>
      <w:proofErr w:type="gramEnd"/>
    </w:p>
    <w:p w:rsidR="008F1E86" w:rsidRPr="008F1E86" w:rsidRDefault="008F1E86" w:rsidP="008F1E86">
      <w:pPr>
        <w:shd w:val="clear" w:color="auto" w:fill="FFFFFF"/>
        <w:autoSpaceDE w:val="0"/>
        <w:spacing w:after="0" w:line="240" w:lineRule="auto"/>
        <w:ind w:firstLine="726"/>
        <w:jc w:val="both"/>
        <w:rPr>
          <w:rFonts w:ascii="Times New Roman" w:hAnsi="Times New Roman"/>
          <w:sz w:val="28"/>
          <w:szCs w:val="28"/>
        </w:rPr>
      </w:pPr>
      <w:r w:rsidRPr="008F1E86">
        <w:rPr>
          <w:rFonts w:ascii="Times New Roman" w:hAnsi="Times New Roman"/>
          <w:sz w:val="28"/>
          <w:szCs w:val="28"/>
        </w:rPr>
        <w:t>Производственная (преддипломная)  практика проводится на 5 курсе.</w:t>
      </w:r>
    </w:p>
    <w:p w:rsidR="008F1E86" w:rsidRPr="008F1E86" w:rsidRDefault="008F1E86" w:rsidP="008F1E86">
      <w:pPr>
        <w:shd w:val="clear" w:color="auto" w:fill="FFFFFF"/>
        <w:autoSpaceDE w:val="0"/>
        <w:spacing w:after="0" w:line="240" w:lineRule="auto"/>
        <w:ind w:firstLine="726"/>
        <w:jc w:val="both"/>
        <w:rPr>
          <w:rFonts w:ascii="Times New Roman" w:hAnsi="Times New Roman"/>
          <w:sz w:val="28"/>
          <w:szCs w:val="28"/>
        </w:rPr>
      </w:pPr>
      <w:r w:rsidRPr="008F1E86">
        <w:rPr>
          <w:rFonts w:ascii="Times New Roman" w:hAnsi="Times New Roman"/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учётом требований их доступности для данных обучающихся и рекомендации </w:t>
      </w:r>
      <w:proofErr w:type="gramStart"/>
      <w:r w:rsidRPr="008F1E86">
        <w:rPr>
          <w:rFonts w:ascii="Times New Roman" w:hAnsi="Times New Roman"/>
          <w:sz w:val="28"/>
          <w:szCs w:val="28"/>
        </w:rPr>
        <w:t>медико-социальной</w:t>
      </w:r>
      <w:proofErr w:type="gramEnd"/>
      <w:r w:rsidRPr="008F1E86">
        <w:rPr>
          <w:rFonts w:ascii="Times New Roman" w:hAnsi="Times New Roman"/>
          <w:sz w:val="28"/>
          <w:szCs w:val="28"/>
        </w:rPr>
        <w:t xml:space="preserve"> экспертизы, а также индивидуальной программе реабилитации инвалида, относительно рекомендованных условий и видов труда. </w:t>
      </w:r>
    </w:p>
    <w:p w:rsidR="008F1E86" w:rsidRPr="008F1E86" w:rsidRDefault="008F1E86" w:rsidP="008F1E86">
      <w:pPr>
        <w:shd w:val="clear" w:color="auto" w:fill="FFFFFF"/>
        <w:autoSpaceDE w:val="0"/>
        <w:spacing w:after="0" w:line="240" w:lineRule="auto"/>
        <w:ind w:firstLine="726"/>
        <w:jc w:val="both"/>
        <w:rPr>
          <w:rFonts w:ascii="Times New Roman" w:hAnsi="Times New Roman"/>
          <w:i/>
        </w:rPr>
      </w:pPr>
      <w:r w:rsidRPr="008F1E86">
        <w:rPr>
          <w:rFonts w:ascii="Times New Roman" w:hAnsi="Times New Roman"/>
          <w:sz w:val="28"/>
          <w:szCs w:val="28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планом. Групповой руководитель согласовывает с организацией (предприятием) условия и виды труда с учётом рекомендаций </w:t>
      </w:r>
      <w:proofErr w:type="gramStart"/>
      <w:r w:rsidRPr="008F1E86">
        <w:rPr>
          <w:rFonts w:ascii="Times New Roman" w:hAnsi="Times New Roman"/>
          <w:sz w:val="28"/>
          <w:szCs w:val="28"/>
        </w:rPr>
        <w:t>медико-социальной</w:t>
      </w:r>
      <w:proofErr w:type="gramEnd"/>
      <w:r w:rsidRPr="008F1E86">
        <w:rPr>
          <w:rFonts w:ascii="Times New Roman" w:hAnsi="Times New Roman"/>
          <w:sz w:val="28"/>
          <w:szCs w:val="28"/>
        </w:rPr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учётом профессионального вида деятельности и характера труда, выполняемых студентом-инвалидом трудовых функций.</w:t>
      </w:r>
    </w:p>
    <w:p w:rsidR="007D32DC" w:rsidRPr="00B43DB8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B43DB8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6. Объём производственной (</w:t>
      </w:r>
      <w:r w:rsidR="00B43DB8" w:rsidRPr="00B43DB8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преддипломной</w:t>
      </w:r>
      <w:r w:rsidRPr="00B43DB8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 практики и её продолжительность</w:t>
      </w:r>
    </w:p>
    <w:p w:rsidR="007D32DC" w:rsidRPr="00B43DB8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43DB8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Общий объём практики составляет _</w:t>
      </w:r>
      <w:r w:rsidR="00B43DB8" w:rsidRPr="00B43DB8">
        <w:rPr>
          <w:rFonts w:ascii="Times New Roman" w:eastAsia="Times New Roman" w:hAnsi="Times New Roman"/>
          <w:sz w:val="28"/>
          <w:szCs w:val="28"/>
          <w:u w:val="single"/>
          <w:lang w:eastAsia="ar-SA"/>
        </w:rPr>
        <w:t>3</w:t>
      </w:r>
      <w:r w:rsidRPr="00B43DB8">
        <w:rPr>
          <w:rFonts w:ascii="Times New Roman" w:eastAsia="Times New Roman" w:hAnsi="Times New Roman"/>
          <w:sz w:val="28"/>
          <w:szCs w:val="28"/>
          <w:lang w:eastAsia="ar-SA"/>
        </w:rPr>
        <w:t>__ зачетны</w:t>
      </w:r>
      <w:r w:rsidR="00B43DB8" w:rsidRPr="00B43DB8">
        <w:rPr>
          <w:rFonts w:ascii="Times New Roman" w:eastAsia="Times New Roman" w:hAnsi="Times New Roman"/>
          <w:sz w:val="28"/>
          <w:szCs w:val="28"/>
          <w:lang w:eastAsia="ar-SA"/>
        </w:rPr>
        <w:t>е</w:t>
      </w:r>
      <w:r w:rsidRPr="00B43DB8">
        <w:rPr>
          <w:rFonts w:ascii="Times New Roman" w:eastAsia="Times New Roman" w:hAnsi="Times New Roman"/>
          <w:sz w:val="28"/>
          <w:szCs w:val="28"/>
          <w:lang w:eastAsia="ar-SA"/>
        </w:rPr>
        <w:t xml:space="preserve"> единиц</w:t>
      </w:r>
      <w:r w:rsidR="00B43DB8" w:rsidRPr="00B43DB8">
        <w:rPr>
          <w:rFonts w:ascii="Times New Roman" w:eastAsia="Times New Roman" w:hAnsi="Times New Roman"/>
          <w:sz w:val="28"/>
          <w:szCs w:val="28"/>
          <w:lang w:eastAsia="ar-SA"/>
        </w:rPr>
        <w:t>ы</w:t>
      </w:r>
      <w:r w:rsidRPr="00B43DB8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7D32DC" w:rsidRPr="00B43DB8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43DB8">
        <w:rPr>
          <w:rFonts w:ascii="Times New Roman" w:eastAsia="Times New Roman" w:hAnsi="Times New Roman"/>
          <w:sz w:val="28"/>
          <w:szCs w:val="28"/>
          <w:lang w:eastAsia="ar-SA"/>
        </w:rPr>
        <w:t>Продолжительность практики _</w:t>
      </w:r>
      <w:r w:rsidR="00B43DB8" w:rsidRPr="00B43DB8">
        <w:rPr>
          <w:rFonts w:ascii="Times New Roman" w:eastAsia="Times New Roman" w:hAnsi="Times New Roman"/>
          <w:sz w:val="28"/>
          <w:szCs w:val="28"/>
          <w:u w:val="single"/>
          <w:lang w:eastAsia="ar-SA"/>
        </w:rPr>
        <w:t>2</w:t>
      </w:r>
      <w:r w:rsidRPr="00B43DB8">
        <w:rPr>
          <w:rFonts w:ascii="Times New Roman" w:eastAsia="Times New Roman" w:hAnsi="Times New Roman"/>
          <w:sz w:val="28"/>
          <w:szCs w:val="28"/>
          <w:lang w:eastAsia="ar-SA"/>
        </w:rPr>
        <w:t>__ недел</w:t>
      </w:r>
      <w:r w:rsidR="00B43DB8" w:rsidRPr="00B43DB8">
        <w:rPr>
          <w:rFonts w:ascii="Times New Roman" w:eastAsia="Times New Roman" w:hAnsi="Times New Roman"/>
          <w:sz w:val="28"/>
          <w:szCs w:val="28"/>
          <w:lang w:eastAsia="ar-SA"/>
        </w:rPr>
        <w:t>и</w:t>
      </w:r>
      <w:r w:rsidRPr="00B43DB8">
        <w:rPr>
          <w:rFonts w:ascii="Times New Roman" w:eastAsia="Times New Roman" w:hAnsi="Times New Roman"/>
          <w:sz w:val="28"/>
          <w:szCs w:val="28"/>
          <w:lang w:eastAsia="ar-SA"/>
        </w:rPr>
        <w:t xml:space="preserve"> (</w:t>
      </w:r>
      <w:r w:rsidR="00B43DB8" w:rsidRPr="00B43DB8">
        <w:rPr>
          <w:rFonts w:ascii="Times New Roman" w:hAnsi="Times New Roman"/>
          <w:sz w:val="28"/>
          <w:szCs w:val="28"/>
        </w:rPr>
        <w:t>108 академических часов</w:t>
      </w:r>
      <w:r w:rsidRPr="00B43DB8">
        <w:rPr>
          <w:rFonts w:ascii="Times New Roman" w:eastAsia="Times New Roman" w:hAnsi="Times New Roman"/>
          <w:sz w:val="28"/>
          <w:szCs w:val="28"/>
          <w:lang w:eastAsia="ar-SA"/>
        </w:rPr>
        <w:t>).</w:t>
      </w:r>
    </w:p>
    <w:p w:rsidR="007D32DC" w:rsidRPr="00B43DB8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7D32DC" w:rsidRPr="00E34675" w:rsidRDefault="00484296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7</w:t>
      </w:r>
      <w:r w:rsidR="007D32DC" w:rsidRPr="00E3467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. Структура и содержание производственной (</w:t>
      </w:r>
      <w:r w:rsidR="00B43DB8" w:rsidRPr="00E34675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преддипломной</w:t>
      </w:r>
      <w:r w:rsidR="007D32DC" w:rsidRPr="00E3467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 практики</w:t>
      </w:r>
    </w:p>
    <w:p w:rsidR="007D32DC" w:rsidRPr="00E34675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E3467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7.1 Структура производственной (</w:t>
      </w:r>
      <w:r w:rsidR="00B43DB8" w:rsidRPr="00E34675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преддипломной</w:t>
      </w:r>
      <w:r w:rsidRPr="00E3467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 практики</w:t>
      </w:r>
    </w:p>
    <w:p w:rsid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E34675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Общая трудоемкость производственной </w:t>
      </w:r>
      <w:r w:rsidR="00B43DB8" w:rsidRPr="00E34675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(преддипломной) </w:t>
      </w:r>
      <w:r w:rsidRPr="00E34675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практики составляет </w:t>
      </w:r>
      <w:r w:rsidR="00B43DB8" w:rsidRPr="00E34675">
        <w:rPr>
          <w:rFonts w:ascii="Times New Roman" w:hAnsi="Times New Roman"/>
          <w:bCs/>
          <w:sz w:val="28"/>
          <w:szCs w:val="28"/>
        </w:rPr>
        <w:t>3 зачётные единицы, 108 часов</w:t>
      </w:r>
      <w:r w:rsidRPr="00E34675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tbl>
      <w:tblPr>
        <w:tblStyle w:val="a3"/>
        <w:tblpPr w:leftFromText="180" w:rightFromText="180" w:vertAnchor="text" w:tblpY="88"/>
        <w:tblW w:w="9853" w:type="dxa"/>
        <w:tblLayout w:type="fixed"/>
        <w:tblLook w:val="04A0" w:firstRow="1" w:lastRow="0" w:firstColumn="1" w:lastColumn="0" w:noHBand="0" w:noVBand="1"/>
      </w:tblPr>
      <w:tblGrid>
        <w:gridCol w:w="562"/>
        <w:gridCol w:w="4366"/>
        <w:gridCol w:w="1417"/>
        <w:gridCol w:w="993"/>
        <w:gridCol w:w="992"/>
        <w:gridCol w:w="1523"/>
      </w:tblGrid>
      <w:tr w:rsidR="00484296" w:rsidRPr="00484296" w:rsidTr="00C86659">
        <w:tc>
          <w:tcPr>
            <w:tcW w:w="562" w:type="dxa"/>
            <w:vMerge w:val="restart"/>
          </w:tcPr>
          <w:p w:rsidR="00484296" w:rsidRPr="00484296" w:rsidRDefault="00484296" w:rsidP="00C86659">
            <w:pPr>
              <w:tabs>
                <w:tab w:val="left" w:pos="284"/>
                <w:tab w:val="right" w:leader="underscore" w:pos="9639"/>
              </w:tabs>
              <w:jc w:val="center"/>
              <w:rPr>
                <w:rFonts w:ascii="Times New Roman" w:hAnsi="Times New Roman"/>
                <w:bCs/>
              </w:rPr>
            </w:pPr>
            <w:r w:rsidRPr="00484296">
              <w:rPr>
                <w:rFonts w:ascii="Times New Roman" w:hAnsi="Times New Roman"/>
                <w:bCs/>
              </w:rPr>
              <w:t xml:space="preserve">№ </w:t>
            </w:r>
            <w:proofErr w:type="gramStart"/>
            <w:r w:rsidRPr="00484296">
              <w:rPr>
                <w:rFonts w:ascii="Times New Roman" w:hAnsi="Times New Roman"/>
                <w:bCs/>
              </w:rPr>
              <w:t>п</w:t>
            </w:r>
            <w:proofErr w:type="gramEnd"/>
            <w:r w:rsidRPr="00484296">
              <w:rPr>
                <w:rFonts w:ascii="Times New Roman" w:hAnsi="Times New Roman"/>
                <w:bCs/>
              </w:rPr>
              <w:t>/п</w:t>
            </w:r>
          </w:p>
        </w:tc>
        <w:tc>
          <w:tcPr>
            <w:tcW w:w="4366" w:type="dxa"/>
            <w:vMerge w:val="restart"/>
          </w:tcPr>
          <w:p w:rsidR="00484296" w:rsidRPr="00484296" w:rsidRDefault="00484296" w:rsidP="00C86659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 w:rsidRPr="00484296">
              <w:rPr>
                <w:rFonts w:ascii="Times New Roman" w:hAnsi="Times New Roman"/>
                <w:bCs/>
              </w:rPr>
              <w:t>Разделы (этапы) практики</w:t>
            </w:r>
          </w:p>
          <w:p w:rsidR="00484296" w:rsidRPr="00484296" w:rsidRDefault="00484296" w:rsidP="00C86659">
            <w:pPr>
              <w:tabs>
                <w:tab w:val="left" w:pos="284"/>
                <w:tab w:val="right" w:leader="underscore" w:pos="9639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402" w:type="dxa"/>
            <w:gridSpan w:val="3"/>
          </w:tcPr>
          <w:p w:rsidR="00484296" w:rsidRPr="00484296" w:rsidRDefault="00484296" w:rsidP="00C86659">
            <w:pPr>
              <w:tabs>
                <w:tab w:val="left" w:pos="284"/>
                <w:tab w:val="right" w:leader="underscore" w:pos="9639"/>
              </w:tabs>
              <w:jc w:val="center"/>
              <w:rPr>
                <w:rFonts w:ascii="Times New Roman" w:hAnsi="Times New Roman"/>
                <w:bCs/>
              </w:rPr>
            </w:pPr>
            <w:proofErr w:type="gramStart"/>
            <w:r w:rsidRPr="00484296">
              <w:rPr>
                <w:rFonts w:ascii="Times New Roman" w:hAnsi="Times New Roman"/>
                <w:bCs/>
              </w:rPr>
              <w:t>Виды деятельности на практике, включая самостоятельную работу обучающихся и трудоёмкость (в часах)*</w:t>
            </w:r>
            <w:proofErr w:type="gramEnd"/>
          </w:p>
        </w:tc>
        <w:tc>
          <w:tcPr>
            <w:tcW w:w="1523" w:type="dxa"/>
            <w:vMerge w:val="restart"/>
          </w:tcPr>
          <w:p w:rsidR="00484296" w:rsidRPr="00484296" w:rsidRDefault="00484296" w:rsidP="00C86659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 w:rsidRPr="00484296">
              <w:rPr>
                <w:rFonts w:ascii="Times New Roman" w:hAnsi="Times New Roman"/>
                <w:bCs/>
              </w:rPr>
              <w:t xml:space="preserve">Формы </w:t>
            </w:r>
            <w:proofErr w:type="gramStart"/>
            <w:r w:rsidRPr="00484296">
              <w:rPr>
                <w:rFonts w:ascii="Times New Roman" w:hAnsi="Times New Roman"/>
                <w:bCs/>
              </w:rPr>
              <w:t>текущего</w:t>
            </w:r>
            <w:proofErr w:type="gramEnd"/>
          </w:p>
          <w:p w:rsidR="00484296" w:rsidRPr="00484296" w:rsidRDefault="00484296" w:rsidP="00C86659">
            <w:pPr>
              <w:tabs>
                <w:tab w:val="left" w:pos="284"/>
                <w:tab w:val="right" w:leader="underscore" w:pos="9639"/>
              </w:tabs>
              <w:jc w:val="center"/>
              <w:rPr>
                <w:rFonts w:ascii="Times New Roman" w:hAnsi="Times New Roman"/>
                <w:bCs/>
              </w:rPr>
            </w:pPr>
            <w:r w:rsidRPr="00484296">
              <w:rPr>
                <w:rFonts w:ascii="Times New Roman" w:hAnsi="Times New Roman"/>
                <w:bCs/>
              </w:rPr>
              <w:t>контроля</w:t>
            </w:r>
          </w:p>
        </w:tc>
      </w:tr>
      <w:tr w:rsidR="00484296" w:rsidRPr="00484296" w:rsidTr="00C86659">
        <w:tc>
          <w:tcPr>
            <w:tcW w:w="562" w:type="dxa"/>
            <w:vMerge/>
          </w:tcPr>
          <w:p w:rsidR="00484296" w:rsidRPr="00484296" w:rsidRDefault="00484296" w:rsidP="00C86659">
            <w:pPr>
              <w:tabs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4366" w:type="dxa"/>
            <w:vMerge/>
          </w:tcPr>
          <w:p w:rsidR="00484296" w:rsidRPr="00484296" w:rsidRDefault="00484296" w:rsidP="00C86659">
            <w:pPr>
              <w:tabs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</w:tcPr>
          <w:p w:rsidR="00484296" w:rsidRPr="00484296" w:rsidRDefault="00484296" w:rsidP="00C86659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 w:rsidRPr="00484296">
              <w:rPr>
                <w:rFonts w:ascii="Times New Roman" w:hAnsi="Times New Roman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993" w:type="dxa"/>
          </w:tcPr>
          <w:p w:rsidR="00484296" w:rsidRPr="00484296" w:rsidRDefault="00484296" w:rsidP="00C86659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bCs/>
              </w:rPr>
            </w:pPr>
            <w:r w:rsidRPr="00484296"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992" w:type="dxa"/>
          </w:tcPr>
          <w:p w:rsidR="00484296" w:rsidRPr="00484296" w:rsidRDefault="00484296" w:rsidP="00C86659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</w:rPr>
            </w:pPr>
            <w:r w:rsidRPr="00484296">
              <w:rPr>
                <w:rFonts w:ascii="Times New Roman" w:hAnsi="Times New Roman"/>
              </w:rPr>
              <w:t>Общая трудоёмкость в часах</w:t>
            </w:r>
          </w:p>
        </w:tc>
        <w:tc>
          <w:tcPr>
            <w:tcW w:w="1523" w:type="dxa"/>
            <w:vMerge/>
          </w:tcPr>
          <w:p w:rsidR="00484296" w:rsidRPr="00484296" w:rsidRDefault="00484296" w:rsidP="00C86659">
            <w:pPr>
              <w:tabs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</w:rPr>
            </w:pPr>
          </w:p>
        </w:tc>
      </w:tr>
      <w:tr w:rsidR="00484296" w:rsidRPr="00484296" w:rsidTr="00C86659">
        <w:tc>
          <w:tcPr>
            <w:tcW w:w="562" w:type="dxa"/>
            <w:vAlign w:val="center"/>
          </w:tcPr>
          <w:p w:rsidR="00484296" w:rsidRPr="00484296" w:rsidRDefault="00484296" w:rsidP="00C86659">
            <w:pPr>
              <w:rPr>
                <w:rFonts w:ascii="Times New Roman" w:hAnsi="Times New Roman"/>
              </w:rPr>
            </w:pPr>
            <w:r w:rsidRPr="00484296">
              <w:rPr>
                <w:rFonts w:ascii="Times New Roman" w:hAnsi="Times New Roman"/>
              </w:rPr>
              <w:t>1</w:t>
            </w:r>
          </w:p>
        </w:tc>
        <w:tc>
          <w:tcPr>
            <w:tcW w:w="4366" w:type="dxa"/>
            <w:vAlign w:val="center"/>
          </w:tcPr>
          <w:p w:rsidR="00484296" w:rsidRPr="00484296" w:rsidRDefault="00484296" w:rsidP="00C86659">
            <w:pPr>
              <w:rPr>
                <w:rFonts w:ascii="Times New Roman" w:hAnsi="Times New Roman"/>
              </w:rPr>
            </w:pPr>
            <w:r w:rsidRPr="00484296">
              <w:rPr>
                <w:rFonts w:ascii="Times New Roman" w:hAnsi="Times New Roman"/>
              </w:rPr>
              <w:t>Подготовительно-организационный этап (производственный инструктаж, изучение принципов работы, правил внутреннего распорядка)</w:t>
            </w:r>
          </w:p>
        </w:tc>
        <w:tc>
          <w:tcPr>
            <w:tcW w:w="1417" w:type="dxa"/>
            <w:vAlign w:val="center"/>
          </w:tcPr>
          <w:p w:rsidR="00484296" w:rsidRPr="00484296" w:rsidRDefault="00484296" w:rsidP="00C86659">
            <w:pPr>
              <w:jc w:val="center"/>
              <w:rPr>
                <w:rFonts w:ascii="Times New Roman" w:hAnsi="Times New Roman"/>
              </w:rPr>
            </w:pPr>
            <w:r w:rsidRPr="00484296">
              <w:rPr>
                <w:rFonts w:ascii="Times New Roman" w:hAnsi="Times New Roman"/>
              </w:rPr>
              <w:t>2</w:t>
            </w:r>
          </w:p>
        </w:tc>
        <w:tc>
          <w:tcPr>
            <w:tcW w:w="993" w:type="dxa"/>
            <w:vAlign w:val="center"/>
          </w:tcPr>
          <w:p w:rsidR="00484296" w:rsidRPr="00484296" w:rsidRDefault="00484296" w:rsidP="00C86659">
            <w:pPr>
              <w:jc w:val="center"/>
              <w:rPr>
                <w:rFonts w:ascii="Times New Roman" w:hAnsi="Times New Roman"/>
              </w:rPr>
            </w:pPr>
            <w:r w:rsidRPr="00484296">
              <w:rPr>
                <w:rFonts w:ascii="Times New Roman" w:hAnsi="Times New Roman"/>
              </w:rPr>
              <w:t>10</w:t>
            </w:r>
          </w:p>
        </w:tc>
        <w:tc>
          <w:tcPr>
            <w:tcW w:w="992" w:type="dxa"/>
            <w:vAlign w:val="center"/>
          </w:tcPr>
          <w:p w:rsidR="00484296" w:rsidRPr="00484296" w:rsidRDefault="00484296" w:rsidP="00C86659">
            <w:pPr>
              <w:jc w:val="center"/>
              <w:rPr>
                <w:rFonts w:ascii="Times New Roman" w:hAnsi="Times New Roman"/>
              </w:rPr>
            </w:pPr>
            <w:r w:rsidRPr="00484296">
              <w:rPr>
                <w:rFonts w:ascii="Times New Roman" w:hAnsi="Times New Roman"/>
              </w:rPr>
              <w:t>12</w:t>
            </w:r>
          </w:p>
        </w:tc>
        <w:tc>
          <w:tcPr>
            <w:tcW w:w="1523" w:type="dxa"/>
            <w:vAlign w:val="center"/>
          </w:tcPr>
          <w:p w:rsidR="00484296" w:rsidRPr="00484296" w:rsidRDefault="00484296" w:rsidP="00C86659">
            <w:pPr>
              <w:jc w:val="center"/>
              <w:rPr>
                <w:rFonts w:ascii="Times New Roman" w:hAnsi="Times New Roman"/>
              </w:rPr>
            </w:pPr>
            <w:r w:rsidRPr="00484296">
              <w:rPr>
                <w:rFonts w:ascii="Times New Roman" w:hAnsi="Times New Roman"/>
              </w:rPr>
              <w:t>Дневник по практике.</w:t>
            </w:r>
          </w:p>
        </w:tc>
      </w:tr>
      <w:tr w:rsidR="00484296" w:rsidRPr="00484296" w:rsidTr="00C86659">
        <w:tc>
          <w:tcPr>
            <w:tcW w:w="562" w:type="dxa"/>
            <w:vAlign w:val="center"/>
          </w:tcPr>
          <w:p w:rsidR="00484296" w:rsidRPr="00484296" w:rsidRDefault="00484296" w:rsidP="00C86659">
            <w:pPr>
              <w:rPr>
                <w:rFonts w:ascii="Times New Roman" w:hAnsi="Times New Roman"/>
              </w:rPr>
            </w:pPr>
            <w:r w:rsidRPr="00484296">
              <w:rPr>
                <w:rFonts w:ascii="Times New Roman" w:hAnsi="Times New Roman"/>
              </w:rPr>
              <w:t>2</w:t>
            </w:r>
          </w:p>
        </w:tc>
        <w:tc>
          <w:tcPr>
            <w:tcW w:w="4366" w:type="dxa"/>
            <w:vAlign w:val="center"/>
          </w:tcPr>
          <w:p w:rsidR="00484296" w:rsidRPr="00484296" w:rsidRDefault="00484296" w:rsidP="00C86659">
            <w:pPr>
              <w:rPr>
                <w:rFonts w:ascii="Times New Roman" w:hAnsi="Times New Roman"/>
              </w:rPr>
            </w:pPr>
            <w:r w:rsidRPr="00484296">
              <w:rPr>
                <w:rFonts w:ascii="Times New Roman" w:hAnsi="Times New Roman"/>
              </w:rPr>
              <w:t>Основной этап (выполнение индивидуального задания, сбор, обработка и систематизация материала)</w:t>
            </w:r>
          </w:p>
        </w:tc>
        <w:tc>
          <w:tcPr>
            <w:tcW w:w="1417" w:type="dxa"/>
            <w:vAlign w:val="center"/>
          </w:tcPr>
          <w:p w:rsidR="00484296" w:rsidRPr="00484296" w:rsidRDefault="00484296" w:rsidP="00C86659">
            <w:pPr>
              <w:jc w:val="center"/>
              <w:rPr>
                <w:rFonts w:ascii="Times New Roman" w:hAnsi="Times New Roman"/>
              </w:rPr>
            </w:pPr>
            <w:r w:rsidRPr="00484296">
              <w:rPr>
                <w:rFonts w:ascii="Times New Roman" w:hAnsi="Times New Roman"/>
              </w:rPr>
              <w:t>2</w:t>
            </w:r>
          </w:p>
        </w:tc>
        <w:tc>
          <w:tcPr>
            <w:tcW w:w="993" w:type="dxa"/>
            <w:vAlign w:val="center"/>
          </w:tcPr>
          <w:p w:rsidR="00484296" w:rsidRPr="00484296" w:rsidRDefault="00484296" w:rsidP="00C866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992" w:type="dxa"/>
            <w:vAlign w:val="center"/>
          </w:tcPr>
          <w:p w:rsidR="00484296" w:rsidRPr="00484296" w:rsidRDefault="00484296" w:rsidP="00C866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</w:t>
            </w:r>
          </w:p>
        </w:tc>
        <w:tc>
          <w:tcPr>
            <w:tcW w:w="1523" w:type="dxa"/>
            <w:vAlign w:val="center"/>
          </w:tcPr>
          <w:p w:rsidR="00484296" w:rsidRPr="00484296" w:rsidRDefault="00484296" w:rsidP="00C86659">
            <w:pPr>
              <w:jc w:val="center"/>
              <w:rPr>
                <w:rFonts w:ascii="Times New Roman" w:hAnsi="Times New Roman"/>
              </w:rPr>
            </w:pPr>
            <w:r w:rsidRPr="00484296">
              <w:rPr>
                <w:rFonts w:ascii="Times New Roman" w:hAnsi="Times New Roman"/>
              </w:rPr>
              <w:t>Дневник по практике. Отчёт по практике</w:t>
            </w:r>
          </w:p>
        </w:tc>
      </w:tr>
      <w:tr w:rsidR="00484296" w:rsidRPr="00484296" w:rsidTr="00C86659">
        <w:tc>
          <w:tcPr>
            <w:tcW w:w="562" w:type="dxa"/>
            <w:vAlign w:val="center"/>
          </w:tcPr>
          <w:p w:rsidR="00484296" w:rsidRPr="00484296" w:rsidRDefault="00484296" w:rsidP="00C86659">
            <w:pPr>
              <w:rPr>
                <w:rFonts w:ascii="Times New Roman" w:hAnsi="Times New Roman"/>
              </w:rPr>
            </w:pPr>
            <w:r w:rsidRPr="00484296">
              <w:rPr>
                <w:rFonts w:ascii="Times New Roman" w:hAnsi="Times New Roman"/>
              </w:rPr>
              <w:t>3</w:t>
            </w:r>
          </w:p>
        </w:tc>
        <w:tc>
          <w:tcPr>
            <w:tcW w:w="4366" w:type="dxa"/>
            <w:vAlign w:val="center"/>
          </w:tcPr>
          <w:p w:rsidR="00484296" w:rsidRPr="00484296" w:rsidRDefault="00484296" w:rsidP="00C86659">
            <w:pPr>
              <w:rPr>
                <w:rFonts w:ascii="Times New Roman" w:hAnsi="Times New Roman"/>
              </w:rPr>
            </w:pPr>
            <w:r w:rsidRPr="00484296">
              <w:rPr>
                <w:rFonts w:ascii="Times New Roman" w:hAnsi="Times New Roman"/>
              </w:rPr>
              <w:t>Заключительный этап (обсуждение результатов практики)</w:t>
            </w:r>
          </w:p>
        </w:tc>
        <w:tc>
          <w:tcPr>
            <w:tcW w:w="1417" w:type="dxa"/>
            <w:vAlign w:val="center"/>
          </w:tcPr>
          <w:p w:rsidR="00484296" w:rsidRPr="00484296" w:rsidRDefault="00484296" w:rsidP="00C86659">
            <w:pPr>
              <w:jc w:val="center"/>
              <w:rPr>
                <w:rFonts w:ascii="Times New Roman" w:hAnsi="Times New Roman"/>
              </w:rPr>
            </w:pPr>
            <w:r w:rsidRPr="00484296">
              <w:rPr>
                <w:rFonts w:ascii="Times New Roman" w:hAnsi="Times New Roman"/>
              </w:rPr>
              <w:t>2</w:t>
            </w:r>
          </w:p>
        </w:tc>
        <w:tc>
          <w:tcPr>
            <w:tcW w:w="993" w:type="dxa"/>
            <w:vAlign w:val="center"/>
          </w:tcPr>
          <w:p w:rsidR="00484296" w:rsidRPr="00484296" w:rsidRDefault="00484296" w:rsidP="00C866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992" w:type="dxa"/>
            <w:vAlign w:val="center"/>
          </w:tcPr>
          <w:p w:rsidR="00484296" w:rsidRPr="00484296" w:rsidRDefault="00484296" w:rsidP="00C866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523" w:type="dxa"/>
            <w:vAlign w:val="center"/>
          </w:tcPr>
          <w:p w:rsidR="00484296" w:rsidRPr="00484296" w:rsidRDefault="00484296" w:rsidP="00C86659">
            <w:pPr>
              <w:jc w:val="center"/>
              <w:rPr>
                <w:rFonts w:ascii="Times New Roman" w:hAnsi="Times New Roman"/>
              </w:rPr>
            </w:pPr>
            <w:r w:rsidRPr="00484296">
              <w:rPr>
                <w:rFonts w:ascii="Times New Roman" w:hAnsi="Times New Roman"/>
              </w:rPr>
              <w:t>Отчёт по практике</w:t>
            </w:r>
          </w:p>
        </w:tc>
      </w:tr>
      <w:tr w:rsidR="00484296" w:rsidRPr="00484296" w:rsidTr="00C86659">
        <w:tc>
          <w:tcPr>
            <w:tcW w:w="562" w:type="dxa"/>
            <w:vAlign w:val="center"/>
          </w:tcPr>
          <w:p w:rsidR="00484296" w:rsidRPr="00484296" w:rsidRDefault="00484296" w:rsidP="00C86659">
            <w:pPr>
              <w:rPr>
                <w:rFonts w:ascii="Times New Roman" w:hAnsi="Times New Roman"/>
              </w:rPr>
            </w:pPr>
          </w:p>
        </w:tc>
        <w:tc>
          <w:tcPr>
            <w:tcW w:w="4366" w:type="dxa"/>
            <w:vAlign w:val="center"/>
          </w:tcPr>
          <w:p w:rsidR="00484296" w:rsidRPr="00484296" w:rsidRDefault="00484296" w:rsidP="00C8665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</w:t>
            </w:r>
          </w:p>
        </w:tc>
        <w:tc>
          <w:tcPr>
            <w:tcW w:w="1417" w:type="dxa"/>
            <w:vAlign w:val="center"/>
          </w:tcPr>
          <w:p w:rsidR="00484296" w:rsidRPr="00484296" w:rsidRDefault="00484296" w:rsidP="00C866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vAlign w:val="center"/>
          </w:tcPr>
          <w:p w:rsidR="00484296" w:rsidRPr="00484296" w:rsidRDefault="00484296" w:rsidP="00C866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484296" w:rsidRPr="00484296" w:rsidRDefault="00484296" w:rsidP="00C866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523" w:type="dxa"/>
            <w:vAlign w:val="center"/>
          </w:tcPr>
          <w:p w:rsidR="00484296" w:rsidRPr="00484296" w:rsidRDefault="00484296" w:rsidP="00C86659">
            <w:pPr>
              <w:jc w:val="center"/>
              <w:rPr>
                <w:rFonts w:ascii="Times New Roman" w:hAnsi="Times New Roman"/>
              </w:rPr>
            </w:pPr>
            <w:r w:rsidRPr="00484296">
              <w:rPr>
                <w:rFonts w:ascii="Times New Roman" w:hAnsi="Times New Roman"/>
              </w:rPr>
              <w:t>Дневник по практике. Отчёт по практике</w:t>
            </w:r>
          </w:p>
        </w:tc>
      </w:tr>
      <w:tr w:rsidR="00484296" w:rsidRPr="00484296" w:rsidTr="00C86659">
        <w:tc>
          <w:tcPr>
            <w:tcW w:w="4928" w:type="dxa"/>
            <w:gridSpan w:val="2"/>
            <w:vAlign w:val="center"/>
          </w:tcPr>
          <w:p w:rsidR="00484296" w:rsidRPr="00484296" w:rsidRDefault="00484296" w:rsidP="00C86659">
            <w:pPr>
              <w:tabs>
                <w:tab w:val="left" w:pos="284"/>
                <w:tab w:val="right" w:leader="underscore" w:pos="9639"/>
              </w:tabs>
              <w:rPr>
                <w:rFonts w:ascii="Times New Roman" w:hAnsi="Times New Roman"/>
                <w:b/>
                <w:bCs/>
              </w:rPr>
            </w:pPr>
            <w:r w:rsidRPr="00484296">
              <w:rPr>
                <w:rFonts w:ascii="Times New Roman" w:hAnsi="Times New Roman"/>
                <w:b/>
                <w:bCs/>
              </w:rPr>
              <w:t>Итого</w:t>
            </w:r>
          </w:p>
        </w:tc>
        <w:tc>
          <w:tcPr>
            <w:tcW w:w="1417" w:type="dxa"/>
            <w:vAlign w:val="center"/>
          </w:tcPr>
          <w:p w:rsidR="00484296" w:rsidRPr="00484296" w:rsidRDefault="00484296" w:rsidP="00C86659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rFonts w:ascii="Times New Roman" w:hAnsi="Times New Roman"/>
                <w:b/>
              </w:rPr>
            </w:pPr>
            <w:r w:rsidRPr="00484296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993" w:type="dxa"/>
            <w:vAlign w:val="center"/>
          </w:tcPr>
          <w:p w:rsidR="00484296" w:rsidRPr="00484296" w:rsidRDefault="00484296" w:rsidP="00C86659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98</w:t>
            </w:r>
          </w:p>
        </w:tc>
        <w:tc>
          <w:tcPr>
            <w:tcW w:w="992" w:type="dxa"/>
            <w:vAlign w:val="center"/>
          </w:tcPr>
          <w:p w:rsidR="00484296" w:rsidRPr="00484296" w:rsidRDefault="00484296" w:rsidP="00C86659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rFonts w:ascii="Times New Roman" w:hAnsi="Times New Roman"/>
                <w:b/>
              </w:rPr>
            </w:pPr>
            <w:r w:rsidRPr="00484296">
              <w:rPr>
                <w:rFonts w:ascii="Times New Roman" w:hAnsi="Times New Roman"/>
                <w:b/>
              </w:rPr>
              <w:t>108</w:t>
            </w:r>
          </w:p>
        </w:tc>
        <w:tc>
          <w:tcPr>
            <w:tcW w:w="1523" w:type="dxa"/>
            <w:vAlign w:val="center"/>
          </w:tcPr>
          <w:p w:rsidR="00484296" w:rsidRPr="00484296" w:rsidRDefault="00484296" w:rsidP="00C86659">
            <w:pPr>
              <w:tabs>
                <w:tab w:val="left" w:pos="284"/>
                <w:tab w:val="right" w:leader="underscore" w:pos="9639"/>
              </w:tabs>
              <w:rPr>
                <w:rFonts w:ascii="Times New Roman" w:hAnsi="Times New Roman"/>
                <w:bCs/>
              </w:rPr>
            </w:pPr>
          </w:p>
        </w:tc>
      </w:tr>
    </w:tbl>
    <w:p w:rsidR="00484296" w:rsidRPr="00E34675" w:rsidRDefault="00484296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7D32DC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E3467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7.2 Содержание производственной (</w:t>
      </w:r>
      <w:r w:rsidR="00E34675" w:rsidRPr="00E34675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преддипломной</w:t>
      </w:r>
      <w:r w:rsidRPr="00E3467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 практики</w:t>
      </w:r>
    </w:p>
    <w:p w:rsidR="00484296" w:rsidRPr="00484296" w:rsidRDefault="00484296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16"/>
          <w:szCs w:val="16"/>
          <w:lang w:eastAsia="ar-SA"/>
        </w:rPr>
      </w:pPr>
    </w:p>
    <w:p w:rsidR="00484296" w:rsidRPr="00484296" w:rsidRDefault="00484296" w:rsidP="00484296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48429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1. Подготовительно-организационный этап:</w:t>
      </w:r>
    </w:p>
    <w:p w:rsidR="00484296" w:rsidRPr="00484296" w:rsidRDefault="00484296" w:rsidP="00484296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48429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общее собрание обучающихся по вопросам организации </w:t>
      </w:r>
      <w:r w:rsidR="003B5FB0">
        <w:rPr>
          <w:rFonts w:ascii="Times New Roman" w:eastAsia="Times New Roman" w:hAnsi="Times New Roman"/>
          <w:bCs/>
          <w:sz w:val="28"/>
          <w:szCs w:val="28"/>
          <w:lang w:eastAsia="ar-SA"/>
        </w:rPr>
        <w:t>производственной</w:t>
      </w:r>
      <w:r w:rsidRPr="0048429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практики, производственный инструктаж, ознакомление их с программой практики;</w:t>
      </w:r>
    </w:p>
    <w:p w:rsidR="00484296" w:rsidRPr="00484296" w:rsidRDefault="00484296" w:rsidP="00484296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484296">
        <w:rPr>
          <w:rFonts w:ascii="Times New Roman" w:eastAsia="Times New Roman" w:hAnsi="Times New Roman"/>
          <w:bCs/>
          <w:sz w:val="28"/>
          <w:szCs w:val="28"/>
          <w:lang w:eastAsia="ar-SA"/>
        </w:rPr>
        <w:t>- заполнение договора на практику;</w:t>
      </w:r>
    </w:p>
    <w:p w:rsidR="00484296" w:rsidRPr="00484296" w:rsidRDefault="00484296" w:rsidP="00484296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48429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заполнение дневника по </w:t>
      </w:r>
      <w:r w:rsidR="003B5FB0">
        <w:rPr>
          <w:rFonts w:ascii="Times New Roman" w:eastAsia="Times New Roman" w:hAnsi="Times New Roman"/>
          <w:bCs/>
          <w:sz w:val="28"/>
          <w:szCs w:val="28"/>
          <w:lang w:eastAsia="ar-SA"/>
        </w:rPr>
        <w:t>производственной</w:t>
      </w:r>
      <w:r w:rsidRPr="0048429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практике;</w:t>
      </w:r>
    </w:p>
    <w:p w:rsidR="00484296" w:rsidRPr="00484296" w:rsidRDefault="00484296" w:rsidP="00484296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484296">
        <w:rPr>
          <w:rFonts w:ascii="Times New Roman" w:eastAsia="Times New Roman" w:hAnsi="Times New Roman"/>
          <w:bCs/>
          <w:sz w:val="28"/>
          <w:szCs w:val="28"/>
          <w:lang w:eastAsia="ar-SA"/>
        </w:rPr>
        <w:t>- ознакомление с распорядком прохождения практики;</w:t>
      </w:r>
    </w:p>
    <w:p w:rsidR="00484296" w:rsidRPr="00484296" w:rsidRDefault="00484296" w:rsidP="00484296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484296">
        <w:rPr>
          <w:rFonts w:ascii="Times New Roman" w:eastAsia="Times New Roman" w:hAnsi="Times New Roman"/>
          <w:bCs/>
          <w:sz w:val="28"/>
          <w:szCs w:val="28"/>
          <w:lang w:eastAsia="ar-SA"/>
        </w:rPr>
        <w:t>- ознакомление обучающегося с формой и видом отчётности, порядком защиты отчёта по практике и требованиями к оформлению отчёта по практике.</w:t>
      </w:r>
    </w:p>
    <w:p w:rsidR="00484296" w:rsidRPr="00484296" w:rsidRDefault="00484296" w:rsidP="00484296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48429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2. Основной этап:</w:t>
      </w:r>
    </w:p>
    <w:p w:rsidR="00484296" w:rsidRPr="00484296" w:rsidRDefault="00484296" w:rsidP="00484296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484296">
        <w:rPr>
          <w:rFonts w:ascii="Times New Roman" w:eastAsia="Times New Roman" w:hAnsi="Times New Roman"/>
          <w:bCs/>
          <w:sz w:val="28"/>
          <w:szCs w:val="28"/>
          <w:lang w:eastAsia="ar-SA"/>
        </w:rPr>
        <w:lastRenderedPageBreak/>
        <w:t>- непосредственная работа обучающихся на предприятии (в учреждении, организации) над решением тех задач, которые были поставлены перед ним в ходе практики;</w:t>
      </w:r>
    </w:p>
    <w:p w:rsidR="00484296" w:rsidRPr="00484296" w:rsidRDefault="00484296" w:rsidP="00484296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484296">
        <w:rPr>
          <w:rFonts w:ascii="Times New Roman" w:eastAsia="Times New Roman" w:hAnsi="Times New Roman"/>
          <w:bCs/>
          <w:sz w:val="28"/>
          <w:szCs w:val="28"/>
          <w:lang w:eastAsia="ar-SA"/>
        </w:rPr>
        <w:t>- ведение дневника по практике;</w:t>
      </w:r>
    </w:p>
    <w:p w:rsidR="00484296" w:rsidRPr="00484296" w:rsidRDefault="00484296" w:rsidP="00484296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484296">
        <w:rPr>
          <w:rFonts w:ascii="Times New Roman" w:eastAsia="Times New Roman" w:hAnsi="Times New Roman"/>
          <w:bCs/>
          <w:sz w:val="28"/>
          <w:szCs w:val="28"/>
          <w:lang w:eastAsia="ar-SA"/>
        </w:rPr>
        <w:t>- составление отчёта по практике.</w:t>
      </w:r>
    </w:p>
    <w:p w:rsidR="00484296" w:rsidRPr="00484296" w:rsidRDefault="00484296" w:rsidP="00484296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48429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3. Заключительный этап:</w:t>
      </w:r>
    </w:p>
    <w:p w:rsidR="00484296" w:rsidRPr="00484296" w:rsidRDefault="00484296" w:rsidP="00484296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48429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Защита </w:t>
      </w:r>
      <w:proofErr w:type="gramStart"/>
      <w:r w:rsidRPr="00484296">
        <w:rPr>
          <w:rFonts w:ascii="Times New Roman" w:eastAsia="Times New Roman" w:hAnsi="Times New Roman"/>
          <w:bCs/>
          <w:sz w:val="28"/>
          <w:szCs w:val="28"/>
          <w:lang w:eastAsia="ar-SA"/>
        </w:rPr>
        <w:t>обучающимися</w:t>
      </w:r>
      <w:proofErr w:type="gramEnd"/>
      <w:r w:rsidRPr="0048429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отчёта по практике (итоговая конференция).</w:t>
      </w:r>
    </w:p>
    <w:p w:rsidR="007D32DC" w:rsidRPr="00E34675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lang w:eastAsia="ar-SA"/>
        </w:rPr>
      </w:pPr>
    </w:p>
    <w:p w:rsidR="007D32DC" w:rsidRPr="00E34675" w:rsidRDefault="007D32DC" w:rsidP="007D32DC">
      <w:p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E3467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8. Методы и технологии, используемые на производствен</w:t>
      </w:r>
      <w:r w:rsidR="00E34675" w:rsidRPr="00E3467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н</w:t>
      </w:r>
      <w:r w:rsidRPr="00E3467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ой (</w:t>
      </w:r>
      <w:r w:rsidR="00E34675" w:rsidRPr="00E34675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преддипломной</w:t>
      </w:r>
      <w:r w:rsidRPr="00E3467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 практике</w:t>
      </w:r>
    </w:p>
    <w:p w:rsidR="00484296" w:rsidRPr="00484296" w:rsidRDefault="00484296" w:rsidP="00484296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4296">
        <w:rPr>
          <w:rFonts w:ascii="Times New Roman" w:hAnsi="Times New Roman"/>
          <w:sz w:val="28"/>
          <w:szCs w:val="28"/>
        </w:rPr>
        <w:t>Основными образовательными технологиями, используемыми на производственной (преддипломной) практике, являются:</w:t>
      </w:r>
    </w:p>
    <w:p w:rsidR="00484296" w:rsidRPr="00484296" w:rsidRDefault="00484296" w:rsidP="00484296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4296">
        <w:rPr>
          <w:rFonts w:ascii="Times New Roman" w:hAnsi="Times New Roman"/>
          <w:sz w:val="28"/>
          <w:szCs w:val="28"/>
        </w:rPr>
        <w:t>- проведение ознакомительных лекций;</w:t>
      </w:r>
    </w:p>
    <w:p w:rsidR="00484296" w:rsidRPr="00484296" w:rsidRDefault="00484296" w:rsidP="00484296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4296">
        <w:rPr>
          <w:rFonts w:ascii="Times New Roman" w:hAnsi="Times New Roman"/>
          <w:sz w:val="28"/>
          <w:szCs w:val="28"/>
        </w:rPr>
        <w:t>- ознакомительные беседы с руководителями практики от организации – базы практики.</w:t>
      </w:r>
    </w:p>
    <w:p w:rsidR="00484296" w:rsidRPr="00484296" w:rsidRDefault="00484296" w:rsidP="00484296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4296">
        <w:rPr>
          <w:rFonts w:ascii="Times New Roman" w:hAnsi="Times New Roman"/>
          <w:sz w:val="28"/>
          <w:szCs w:val="28"/>
        </w:rPr>
        <w:t>Основными возможными научно-исследовательскими технологиями, используемыми на производственной (преддипломной) практике, являются:</w:t>
      </w:r>
    </w:p>
    <w:p w:rsidR="00484296" w:rsidRPr="00484296" w:rsidRDefault="00484296" w:rsidP="00484296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4296">
        <w:rPr>
          <w:rFonts w:ascii="Times New Roman" w:hAnsi="Times New Roman"/>
          <w:sz w:val="28"/>
          <w:szCs w:val="28"/>
        </w:rPr>
        <w:t>- подбор научной и учебно-методической литературы по тематике задания по практике;</w:t>
      </w:r>
    </w:p>
    <w:p w:rsidR="00484296" w:rsidRPr="00484296" w:rsidRDefault="00484296" w:rsidP="00484296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4296">
        <w:rPr>
          <w:rFonts w:ascii="Times New Roman" w:hAnsi="Times New Roman"/>
          <w:sz w:val="28"/>
          <w:szCs w:val="28"/>
        </w:rPr>
        <w:t>- подготовка и написание отчёта по итогам производственной (преддипломной) практики.</w:t>
      </w:r>
    </w:p>
    <w:p w:rsidR="007D32DC" w:rsidRPr="00E34675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:rsidR="007D32DC" w:rsidRPr="00E34675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E3467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9. Формы отчётности по итогам производственной (</w:t>
      </w:r>
      <w:r w:rsidR="00E34675" w:rsidRPr="00E34675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преддипломной</w:t>
      </w:r>
      <w:r w:rsidRPr="00E3467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) практики </w:t>
      </w:r>
    </w:p>
    <w:p w:rsidR="00DC6A8D" w:rsidRPr="00DC6A8D" w:rsidRDefault="00DC6A8D" w:rsidP="00DC6A8D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6A8D">
        <w:rPr>
          <w:rFonts w:ascii="Times New Roman" w:hAnsi="Times New Roman"/>
          <w:sz w:val="28"/>
          <w:szCs w:val="28"/>
        </w:rPr>
        <w:t>К формам отчётности по производственной (преддипломной) практике относятся:</w:t>
      </w:r>
    </w:p>
    <w:p w:rsidR="00DC6A8D" w:rsidRPr="00DC6A8D" w:rsidRDefault="00DC6A8D" w:rsidP="00DC6A8D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6A8D">
        <w:rPr>
          <w:rFonts w:ascii="Times New Roman" w:hAnsi="Times New Roman"/>
          <w:sz w:val="28"/>
          <w:szCs w:val="28"/>
        </w:rPr>
        <w:t xml:space="preserve">- заполненный дневник по практике с подписями и печатями организации (базы практики) в информационной части дневника по практике, включая отзывы руководителей от организации и кафедры; </w:t>
      </w:r>
    </w:p>
    <w:p w:rsidR="00DC6A8D" w:rsidRPr="00DC6A8D" w:rsidRDefault="00DC6A8D" w:rsidP="00DC6A8D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6A8D">
        <w:rPr>
          <w:rFonts w:ascii="Times New Roman" w:hAnsi="Times New Roman"/>
          <w:sz w:val="28"/>
          <w:szCs w:val="28"/>
        </w:rPr>
        <w:t>- оформленный по требованиям отчёт по практике.</w:t>
      </w:r>
    </w:p>
    <w:p w:rsidR="00DC6A8D" w:rsidRPr="00DC6A8D" w:rsidRDefault="00DC6A8D" w:rsidP="00DC6A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DC6A8D">
        <w:rPr>
          <w:rFonts w:ascii="Times New Roman" w:hAnsi="Times New Roman"/>
          <w:sz w:val="28"/>
          <w:szCs w:val="28"/>
        </w:rPr>
        <w:t>Отчёт является результатом самостоятельной работы, в нем должны быть реализованы все задания на производственную практику, исходные данные должны, подтверждены фактическими материалами организации такими как:</w:t>
      </w:r>
      <w:r>
        <w:rPr>
          <w:rFonts w:ascii="Times New Roman" w:hAnsi="Times New Roman"/>
          <w:sz w:val="28"/>
          <w:szCs w:val="28"/>
        </w:rPr>
        <w:t xml:space="preserve"> </w:t>
      </w:r>
      <w:r w:rsidRPr="00DC6A8D">
        <w:rPr>
          <w:rFonts w:ascii="Times New Roman" w:hAnsi="Times New Roman"/>
          <w:sz w:val="28"/>
          <w:szCs w:val="28"/>
        </w:rPr>
        <w:t>схемы организационной и (или) управленческой структуры организации, предприятия, промежуточная и (или) годовая бухгалтерская (финансовая) отчётность, налоговая отчётность, учётная политика организации, рабочий план счетов, первичная учётная документация, учётные регистры и другие документы).</w:t>
      </w:r>
      <w:proofErr w:type="gramEnd"/>
    </w:p>
    <w:p w:rsidR="00DC6A8D" w:rsidRPr="00DC6A8D" w:rsidRDefault="00DC6A8D" w:rsidP="00DC6A8D">
      <w:pPr>
        <w:spacing w:after="0" w:line="240" w:lineRule="auto"/>
        <w:ind w:firstLine="709"/>
        <w:jc w:val="both"/>
        <w:rPr>
          <w:rFonts w:ascii="Times New Roman" w:eastAsiaTheme="minorHAnsi" w:hAnsi="Times New Roman"/>
          <w:i/>
          <w:sz w:val="28"/>
          <w:szCs w:val="28"/>
        </w:rPr>
      </w:pPr>
    </w:p>
    <w:p w:rsidR="00DC6A8D" w:rsidRPr="00DC6A8D" w:rsidRDefault="00DC6A8D" w:rsidP="00DC6A8D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DC6A8D">
        <w:rPr>
          <w:rFonts w:ascii="Times New Roman" w:eastAsiaTheme="minorHAnsi" w:hAnsi="Times New Roman"/>
          <w:i/>
          <w:sz w:val="28"/>
          <w:szCs w:val="28"/>
        </w:rPr>
        <w:t>Структура отчёта по производственной (</w:t>
      </w:r>
      <w:r w:rsidRPr="00DC6A8D">
        <w:rPr>
          <w:rFonts w:ascii="Times New Roman" w:hAnsi="Times New Roman"/>
          <w:i/>
          <w:sz w:val="28"/>
          <w:szCs w:val="28"/>
          <w:lang w:eastAsia="ru-RU"/>
        </w:rPr>
        <w:t>преддипломной) практике:</w:t>
      </w:r>
    </w:p>
    <w:p w:rsidR="00DC6A8D" w:rsidRPr="00DC6A8D" w:rsidRDefault="00DC6A8D" w:rsidP="00DC6A8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6A8D">
        <w:rPr>
          <w:rFonts w:ascii="Times New Roman" w:hAnsi="Times New Roman"/>
          <w:sz w:val="28"/>
          <w:szCs w:val="28"/>
        </w:rPr>
        <w:t xml:space="preserve">Титульный лист </w:t>
      </w:r>
    </w:p>
    <w:p w:rsidR="00DC6A8D" w:rsidRPr="00DC6A8D" w:rsidRDefault="00DC6A8D" w:rsidP="00DC6A8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6A8D">
        <w:rPr>
          <w:rFonts w:ascii="Times New Roman" w:hAnsi="Times New Roman"/>
          <w:sz w:val="28"/>
          <w:szCs w:val="28"/>
        </w:rPr>
        <w:t>Содержание</w:t>
      </w:r>
    </w:p>
    <w:p w:rsidR="00DC6A8D" w:rsidRPr="00DC6A8D" w:rsidRDefault="00DC6A8D" w:rsidP="00DC6A8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6A8D">
        <w:rPr>
          <w:rFonts w:ascii="Times New Roman" w:hAnsi="Times New Roman"/>
          <w:sz w:val="28"/>
          <w:szCs w:val="28"/>
        </w:rPr>
        <w:t>Введение</w:t>
      </w:r>
    </w:p>
    <w:p w:rsidR="00DC6A8D" w:rsidRPr="00DC6A8D" w:rsidRDefault="00DC6A8D" w:rsidP="00DC6A8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C6A8D">
        <w:rPr>
          <w:rFonts w:ascii="Times New Roman" w:hAnsi="Times New Roman"/>
          <w:b/>
          <w:sz w:val="28"/>
          <w:szCs w:val="28"/>
        </w:rPr>
        <w:t>1. Общая характеристика организации - базы практики</w:t>
      </w:r>
    </w:p>
    <w:p w:rsidR="00DC6A8D" w:rsidRPr="00DC6A8D" w:rsidRDefault="00DC6A8D" w:rsidP="00DC6A8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6A8D">
        <w:rPr>
          <w:rFonts w:ascii="Times New Roman" w:hAnsi="Times New Roman"/>
          <w:sz w:val="28"/>
          <w:szCs w:val="28"/>
        </w:rPr>
        <w:lastRenderedPageBreak/>
        <w:t>1.1. Полное и сокращённое название организации, дата создания, адрес, организационно-правовая форма</w:t>
      </w:r>
    </w:p>
    <w:p w:rsidR="00DC6A8D" w:rsidRPr="00DC6A8D" w:rsidRDefault="00DC6A8D" w:rsidP="00DC6A8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6A8D">
        <w:rPr>
          <w:rFonts w:ascii="Times New Roman" w:hAnsi="Times New Roman"/>
          <w:sz w:val="28"/>
          <w:szCs w:val="28"/>
        </w:rPr>
        <w:t>1.2. Цели и основные задачи деятельности</w:t>
      </w:r>
    </w:p>
    <w:p w:rsidR="00DC6A8D" w:rsidRPr="00DC6A8D" w:rsidRDefault="00DC6A8D" w:rsidP="00DC6A8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6A8D">
        <w:rPr>
          <w:rFonts w:ascii="Times New Roman" w:hAnsi="Times New Roman"/>
          <w:sz w:val="28"/>
          <w:szCs w:val="28"/>
        </w:rPr>
        <w:t>1.3. Сфера деятельности организации, выпускаемая продукция и/или услуги</w:t>
      </w:r>
    </w:p>
    <w:p w:rsidR="00DC6A8D" w:rsidRPr="00DC6A8D" w:rsidRDefault="00DC6A8D" w:rsidP="00DC6A8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6A8D">
        <w:rPr>
          <w:rFonts w:ascii="Times New Roman" w:hAnsi="Times New Roman"/>
          <w:sz w:val="28"/>
          <w:szCs w:val="28"/>
        </w:rPr>
        <w:t>1.4. Клиенты и конкуренты организации</w:t>
      </w:r>
    </w:p>
    <w:p w:rsidR="00DC6A8D" w:rsidRPr="00DC6A8D" w:rsidRDefault="00DC6A8D" w:rsidP="00DC6A8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6A8D">
        <w:rPr>
          <w:rFonts w:ascii="Times New Roman" w:hAnsi="Times New Roman"/>
          <w:sz w:val="28"/>
          <w:szCs w:val="28"/>
        </w:rPr>
        <w:t>1.5. Организационная структура организации</w:t>
      </w:r>
    </w:p>
    <w:p w:rsidR="00DC6A8D" w:rsidRPr="00DC6A8D" w:rsidRDefault="00DC6A8D" w:rsidP="00DC6A8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6A8D">
        <w:rPr>
          <w:rFonts w:ascii="Times New Roman" w:hAnsi="Times New Roman"/>
          <w:sz w:val="28"/>
          <w:szCs w:val="28"/>
        </w:rPr>
        <w:t>1.6. Особенности кадровой политики организации</w:t>
      </w:r>
    </w:p>
    <w:p w:rsidR="00DC6A8D" w:rsidRPr="00DC6A8D" w:rsidRDefault="00DC6A8D" w:rsidP="00DC6A8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6A8D">
        <w:rPr>
          <w:rFonts w:ascii="Times New Roman" w:hAnsi="Times New Roman"/>
          <w:b/>
          <w:sz w:val="28"/>
          <w:szCs w:val="28"/>
        </w:rPr>
        <w:t>2. Финансовая политика и финансовое управление организацией - базы практики</w:t>
      </w:r>
    </w:p>
    <w:p w:rsidR="00DC6A8D" w:rsidRPr="00DC6A8D" w:rsidRDefault="00DC6A8D" w:rsidP="00DC6A8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6A8D">
        <w:rPr>
          <w:rFonts w:ascii="Times New Roman" w:hAnsi="Times New Roman"/>
          <w:sz w:val="28"/>
          <w:szCs w:val="28"/>
        </w:rPr>
        <w:t>2.1. Место финансового управления в организационной структуре организации: цели и задачи его деятельности</w:t>
      </w:r>
    </w:p>
    <w:p w:rsidR="00DC6A8D" w:rsidRPr="00DC6A8D" w:rsidRDefault="00DC6A8D" w:rsidP="00DC6A8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6A8D">
        <w:rPr>
          <w:rFonts w:ascii="Times New Roman" w:hAnsi="Times New Roman"/>
          <w:sz w:val="28"/>
          <w:szCs w:val="28"/>
        </w:rPr>
        <w:t>2.2. Внутренние нормативные документы организации, определяющие финансовую деятельность</w:t>
      </w:r>
    </w:p>
    <w:p w:rsidR="00DC6A8D" w:rsidRPr="00DC6A8D" w:rsidRDefault="00DC6A8D" w:rsidP="00DC6A8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6A8D">
        <w:rPr>
          <w:rFonts w:ascii="Times New Roman" w:hAnsi="Times New Roman"/>
          <w:sz w:val="28"/>
          <w:szCs w:val="28"/>
        </w:rPr>
        <w:t>2.3. Информационное обеспечение финансовой политики организации</w:t>
      </w:r>
    </w:p>
    <w:p w:rsidR="00DC6A8D" w:rsidRPr="00DC6A8D" w:rsidRDefault="00DC6A8D" w:rsidP="00DC6A8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C6A8D">
        <w:rPr>
          <w:rFonts w:ascii="Times New Roman" w:hAnsi="Times New Roman"/>
          <w:b/>
          <w:sz w:val="28"/>
          <w:szCs w:val="28"/>
        </w:rPr>
        <w:t>3. Формирование краткосрочной и долгосрочной финансовой политики организации - базы практики</w:t>
      </w:r>
    </w:p>
    <w:p w:rsidR="00DC6A8D" w:rsidRPr="00DC6A8D" w:rsidRDefault="00DC6A8D" w:rsidP="00DC6A8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6A8D">
        <w:rPr>
          <w:rFonts w:ascii="Times New Roman" w:hAnsi="Times New Roman"/>
          <w:sz w:val="28"/>
          <w:szCs w:val="28"/>
        </w:rPr>
        <w:t>3.1. Анализ финансово-экономического состояния организации</w:t>
      </w:r>
    </w:p>
    <w:p w:rsidR="00DC6A8D" w:rsidRPr="00DC6A8D" w:rsidRDefault="00DC6A8D" w:rsidP="00DC6A8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6A8D">
        <w:rPr>
          <w:rFonts w:ascii="Times New Roman" w:hAnsi="Times New Roman"/>
          <w:sz w:val="28"/>
          <w:szCs w:val="28"/>
        </w:rPr>
        <w:t>3.2. Разработка учетной и налоговой политики организации</w:t>
      </w:r>
    </w:p>
    <w:p w:rsidR="00DC6A8D" w:rsidRPr="00DC6A8D" w:rsidRDefault="00DC6A8D" w:rsidP="00DC6A8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6A8D">
        <w:rPr>
          <w:rFonts w:ascii="Times New Roman" w:hAnsi="Times New Roman"/>
          <w:sz w:val="28"/>
          <w:szCs w:val="28"/>
        </w:rPr>
        <w:t>3.3. Выработка кредитной политики организации</w:t>
      </w:r>
    </w:p>
    <w:p w:rsidR="00DC6A8D" w:rsidRPr="00DC6A8D" w:rsidRDefault="00DC6A8D" w:rsidP="00DC6A8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6A8D">
        <w:rPr>
          <w:rFonts w:ascii="Times New Roman" w:hAnsi="Times New Roman"/>
          <w:sz w:val="28"/>
          <w:szCs w:val="28"/>
        </w:rPr>
        <w:t xml:space="preserve">3.4. Политика управления оборотными и </w:t>
      </w:r>
      <w:proofErr w:type="spellStart"/>
      <w:r w:rsidRPr="00DC6A8D">
        <w:rPr>
          <w:rFonts w:ascii="Times New Roman" w:hAnsi="Times New Roman"/>
          <w:sz w:val="28"/>
          <w:szCs w:val="28"/>
        </w:rPr>
        <w:t>внеоборотными</w:t>
      </w:r>
      <w:proofErr w:type="spellEnd"/>
      <w:r w:rsidRPr="00DC6A8D">
        <w:rPr>
          <w:rFonts w:ascii="Times New Roman" w:hAnsi="Times New Roman"/>
          <w:sz w:val="28"/>
          <w:szCs w:val="28"/>
        </w:rPr>
        <w:t xml:space="preserve"> активами организации</w:t>
      </w:r>
    </w:p>
    <w:p w:rsidR="00DC6A8D" w:rsidRPr="00DC6A8D" w:rsidRDefault="00DC6A8D" w:rsidP="00DC6A8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6A8D">
        <w:rPr>
          <w:rFonts w:ascii="Times New Roman" w:hAnsi="Times New Roman"/>
          <w:sz w:val="28"/>
          <w:szCs w:val="28"/>
        </w:rPr>
        <w:t>3.5. Политика управления издержками и прибылью организации</w:t>
      </w:r>
    </w:p>
    <w:p w:rsidR="00DC6A8D" w:rsidRPr="00DC6A8D" w:rsidRDefault="00DC6A8D" w:rsidP="00DC6A8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C6A8D">
        <w:rPr>
          <w:rFonts w:ascii="Times New Roman" w:hAnsi="Times New Roman"/>
          <w:b/>
          <w:sz w:val="28"/>
          <w:szCs w:val="28"/>
        </w:rPr>
        <w:t>4. Особенности обязательного и добровольного страхования в организации - базы практики</w:t>
      </w:r>
    </w:p>
    <w:p w:rsidR="00DC6A8D" w:rsidRPr="00DC6A8D" w:rsidRDefault="00DC6A8D" w:rsidP="00DC6A8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6A8D">
        <w:rPr>
          <w:rFonts w:ascii="Times New Roman" w:hAnsi="Times New Roman"/>
          <w:sz w:val="28"/>
          <w:szCs w:val="28"/>
        </w:rPr>
        <w:t>4.1. Обязательное пенсионное, медицинское и социальное страхование</w:t>
      </w:r>
    </w:p>
    <w:p w:rsidR="00DC6A8D" w:rsidRPr="00DC6A8D" w:rsidRDefault="00DC6A8D" w:rsidP="00DC6A8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6A8D">
        <w:rPr>
          <w:rFonts w:ascii="Times New Roman" w:hAnsi="Times New Roman"/>
          <w:sz w:val="28"/>
          <w:szCs w:val="28"/>
        </w:rPr>
        <w:t>4.2. Накопительное (инвестиционное) страхование</w:t>
      </w:r>
    </w:p>
    <w:p w:rsidR="00DC6A8D" w:rsidRPr="00DC6A8D" w:rsidRDefault="00DC6A8D" w:rsidP="00DC6A8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6A8D">
        <w:rPr>
          <w:rFonts w:ascii="Times New Roman" w:hAnsi="Times New Roman"/>
          <w:sz w:val="28"/>
          <w:szCs w:val="28"/>
        </w:rPr>
        <w:t>4.3. Страхование недвижимости и транспортных средств</w:t>
      </w:r>
    </w:p>
    <w:p w:rsidR="00DC6A8D" w:rsidRPr="00DC6A8D" w:rsidRDefault="00DC6A8D" w:rsidP="00DC6A8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6A8D">
        <w:rPr>
          <w:rFonts w:ascii="Times New Roman" w:hAnsi="Times New Roman"/>
          <w:sz w:val="28"/>
          <w:szCs w:val="28"/>
        </w:rPr>
        <w:t>4.4. Порядок обращения в страховую организацию при наступлении страхового случая</w:t>
      </w:r>
    </w:p>
    <w:p w:rsidR="00DC6A8D" w:rsidRPr="00DC6A8D" w:rsidRDefault="00DC6A8D" w:rsidP="00DC6A8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6A8D">
        <w:rPr>
          <w:rFonts w:ascii="Times New Roman" w:hAnsi="Times New Roman"/>
          <w:sz w:val="28"/>
          <w:szCs w:val="28"/>
        </w:rPr>
        <w:t>4.5. Перечень документов и их краткая характеристика для получения страховой выплаты</w:t>
      </w:r>
    </w:p>
    <w:p w:rsidR="00DC6A8D" w:rsidRPr="00DC6A8D" w:rsidRDefault="00DC6A8D" w:rsidP="00DC6A8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6A8D">
        <w:rPr>
          <w:rFonts w:ascii="Times New Roman" w:hAnsi="Times New Roman"/>
          <w:sz w:val="28"/>
          <w:szCs w:val="28"/>
        </w:rPr>
        <w:t>Заключение</w:t>
      </w:r>
    </w:p>
    <w:p w:rsidR="00DC6A8D" w:rsidRPr="00DC6A8D" w:rsidRDefault="00DC6A8D" w:rsidP="00DC6A8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6A8D">
        <w:rPr>
          <w:rFonts w:ascii="Times New Roman" w:hAnsi="Times New Roman"/>
          <w:sz w:val="28"/>
          <w:szCs w:val="28"/>
        </w:rPr>
        <w:t>Список литературы</w:t>
      </w:r>
    </w:p>
    <w:p w:rsidR="00DC6A8D" w:rsidRPr="00DC6A8D" w:rsidRDefault="00DC6A8D" w:rsidP="00DC6A8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6A8D">
        <w:rPr>
          <w:rFonts w:ascii="Times New Roman" w:hAnsi="Times New Roman"/>
          <w:sz w:val="28"/>
          <w:szCs w:val="28"/>
        </w:rPr>
        <w:t>Приложения</w:t>
      </w:r>
    </w:p>
    <w:p w:rsidR="00DC6A8D" w:rsidRPr="00DC6A8D" w:rsidRDefault="00DC6A8D" w:rsidP="00DC6A8D">
      <w:pPr>
        <w:spacing w:after="0" w:line="240" w:lineRule="auto"/>
        <w:ind w:firstLine="709"/>
        <w:jc w:val="both"/>
        <w:rPr>
          <w:rFonts w:ascii="Times New Roman" w:eastAsiaTheme="minorHAnsi" w:hAnsi="Times New Roman"/>
          <w:i/>
          <w:sz w:val="28"/>
          <w:szCs w:val="28"/>
        </w:rPr>
      </w:pPr>
    </w:p>
    <w:p w:rsidR="00DC6A8D" w:rsidRPr="00DC6A8D" w:rsidRDefault="00DC6A8D" w:rsidP="00DC6A8D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DC6A8D">
        <w:rPr>
          <w:rFonts w:ascii="Times New Roman" w:eastAsiaTheme="minorHAnsi" w:hAnsi="Times New Roman"/>
          <w:i/>
          <w:sz w:val="28"/>
          <w:szCs w:val="28"/>
        </w:rPr>
        <w:t>Требования к оформлению отчёта по производственной (</w:t>
      </w:r>
      <w:r w:rsidRPr="00DC6A8D">
        <w:rPr>
          <w:rFonts w:ascii="Times New Roman" w:hAnsi="Times New Roman"/>
          <w:i/>
          <w:sz w:val="28"/>
          <w:szCs w:val="28"/>
          <w:lang w:eastAsia="ru-RU"/>
        </w:rPr>
        <w:t>преддипломной) практике:</w:t>
      </w:r>
    </w:p>
    <w:p w:rsidR="00DC6A8D" w:rsidRPr="00DC6A8D" w:rsidRDefault="00DC6A8D" w:rsidP="00DC6A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C6A8D">
        <w:rPr>
          <w:rFonts w:ascii="Times New Roman" w:hAnsi="Times New Roman"/>
          <w:sz w:val="28"/>
          <w:szCs w:val="28"/>
          <w:lang w:eastAsia="ru-RU"/>
        </w:rPr>
        <w:t>Отчёт по практике должен быть представлен в напечатанном виде на одной стороне листа формата А</w:t>
      </w:r>
      <w:proofErr w:type="gramStart"/>
      <w:r w:rsidRPr="00DC6A8D">
        <w:rPr>
          <w:rFonts w:ascii="Times New Roman" w:hAnsi="Times New Roman"/>
          <w:sz w:val="28"/>
          <w:szCs w:val="28"/>
          <w:lang w:eastAsia="ru-RU"/>
        </w:rPr>
        <w:t>4</w:t>
      </w:r>
      <w:proofErr w:type="gramEnd"/>
      <w:r w:rsidRPr="00DC6A8D">
        <w:rPr>
          <w:rFonts w:ascii="Times New Roman" w:hAnsi="Times New Roman"/>
          <w:sz w:val="28"/>
          <w:szCs w:val="28"/>
          <w:lang w:eastAsia="ru-RU"/>
        </w:rPr>
        <w:t xml:space="preserve">, через 1,5 интервала, 14 шрифтом </w:t>
      </w:r>
      <w:proofErr w:type="spellStart"/>
      <w:r w:rsidRPr="00DC6A8D">
        <w:rPr>
          <w:rFonts w:ascii="Times New Roman" w:hAnsi="Times New Roman"/>
          <w:sz w:val="28"/>
          <w:szCs w:val="28"/>
          <w:lang w:eastAsia="ru-RU"/>
        </w:rPr>
        <w:t>Times</w:t>
      </w:r>
      <w:proofErr w:type="spellEnd"/>
      <w:r w:rsidRPr="00DC6A8D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C6A8D">
        <w:rPr>
          <w:rFonts w:ascii="Times New Roman" w:hAnsi="Times New Roman"/>
          <w:sz w:val="28"/>
          <w:szCs w:val="28"/>
          <w:lang w:eastAsia="ru-RU"/>
        </w:rPr>
        <w:t>New</w:t>
      </w:r>
      <w:proofErr w:type="spellEnd"/>
      <w:r w:rsidRPr="00DC6A8D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C6A8D">
        <w:rPr>
          <w:rFonts w:ascii="Times New Roman" w:hAnsi="Times New Roman"/>
          <w:sz w:val="28"/>
          <w:szCs w:val="28"/>
          <w:lang w:eastAsia="ru-RU"/>
        </w:rPr>
        <w:t>Roman</w:t>
      </w:r>
      <w:proofErr w:type="spellEnd"/>
      <w:r w:rsidRPr="00DC6A8D">
        <w:rPr>
          <w:rFonts w:ascii="Times New Roman" w:hAnsi="Times New Roman"/>
          <w:sz w:val="28"/>
          <w:szCs w:val="28"/>
          <w:lang w:eastAsia="ru-RU"/>
        </w:rPr>
        <w:t xml:space="preserve">.  Объем работы, в этом случае, должен быть 20-30 страниц. Текст должен быть ограничен установленными полями: </w:t>
      </w:r>
      <w:proofErr w:type="gramStart"/>
      <w:r w:rsidRPr="00DC6A8D">
        <w:rPr>
          <w:rFonts w:ascii="Times New Roman" w:hAnsi="Times New Roman"/>
          <w:sz w:val="28"/>
          <w:szCs w:val="28"/>
          <w:lang w:eastAsia="ru-RU"/>
        </w:rPr>
        <w:t>левое</w:t>
      </w:r>
      <w:proofErr w:type="gramEnd"/>
      <w:r w:rsidRPr="00DC6A8D">
        <w:rPr>
          <w:rFonts w:ascii="Times New Roman" w:hAnsi="Times New Roman"/>
          <w:sz w:val="28"/>
          <w:szCs w:val="28"/>
          <w:lang w:eastAsia="ru-RU"/>
        </w:rPr>
        <w:t xml:space="preserve"> - не менее 30 мм, правое - 15 мм, верхнее и нижнее - 20 мм.</w:t>
      </w:r>
    </w:p>
    <w:p w:rsidR="00DC6A8D" w:rsidRPr="00DC6A8D" w:rsidRDefault="00DC6A8D" w:rsidP="00DC6A8D">
      <w:pPr>
        <w:shd w:val="clear" w:color="auto" w:fill="FFFFFF"/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C6A8D">
        <w:rPr>
          <w:rFonts w:ascii="Times New Roman" w:hAnsi="Times New Roman"/>
          <w:sz w:val="28"/>
          <w:szCs w:val="28"/>
        </w:rPr>
        <w:t>Абзацы в тексте начинаются отступом в 1,25 мм, слово начинается с прописной буквы.</w:t>
      </w:r>
      <w:r w:rsidRPr="00DC6A8D">
        <w:rPr>
          <w:rFonts w:ascii="Times New Roman" w:hAnsi="Times New Roman"/>
          <w:sz w:val="28"/>
          <w:szCs w:val="28"/>
          <w:lang w:eastAsia="ru-RU"/>
        </w:rPr>
        <w:t xml:space="preserve"> Страницы отчета следует нумеровать арабскими цифрами, соблюдая сквозную нумерацию по всему тексту отчёта. Номер страницы </w:t>
      </w:r>
      <w:r w:rsidRPr="00DC6A8D">
        <w:rPr>
          <w:rFonts w:ascii="Times New Roman" w:hAnsi="Times New Roman"/>
          <w:sz w:val="28"/>
          <w:szCs w:val="28"/>
          <w:lang w:eastAsia="ru-RU"/>
        </w:rPr>
        <w:lastRenderedPageBreak/>
        <w:t>проставляют в центре нижней части листа без точки. При этом первой страницей считается титульный лист. Титульный ли</w:t>
      </w:r>
      <w:proofErr w:type="gramStart"/>
      <w:r w:rsidRPr="00DC6A8D">
        <w:rPr>
          <w:rFonts w:ascii="Times New Roman" w:hAnsi="Times New Roman"/>
          <w:sz w:val="28"/>
          <w:szCs w:val="28"/>
          <w:lang w:eastAsia="ru-RU"/>
        </w:rPr>
        <w:t>ст вкл</w:t>
      </w:r>
      <w:proofErr w:type="gramEnd"/>
      <w:r w:rsidRPr="00DC6A8D">
        <w:rPr>
          <w:rFonts w:ascii="Times New Roman" w:hAnsi="Times New Roman"/>
          <w:sz w:val="28"/>
          <w:szCs w:val="28"/>
          <w:lang w:eastAsia="ru-RU"/>
        </w:rPr>
        <w:t xml:space="preserve">ючают в общую нумерацию страниц отчёта. Номер страницы на титульном листе не проставляют. </w:t>
      </w:r>
      <w:r w:rsidRPr="00DC6A8D">
        <w:rPr>
          <w:rFonts w:ascii="Times New Roman" w:hAnsi="Times New Roman"/>
          <w:sz w:val="28"/>
          <w:szCs w:val="28"/>
        </w:rPr>
        <w:t>Нумерация страниц отчёта и приложений, входящих в состав отчёта, должна быть сквозная.</w:t>
      </w:r>
    </w:p>
    <w:p w:rsidR="00DC6A8D" w:rsidRPr="00DC6A8D" w:rsidRDefault="00DC6A8D" w:rsidP="00DC6A8D">
      <w:pPr>
        <w:shd w:val="clear" w:color="auto" w:fill="FFFFFF"/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6A8D">
        <w:rPr>
          <w:rFonts w:ascii="Times New Roman" w:hAnsi="Times New Roman"/>
          <w:sz w:val="28"/>
          <w:szCs w:val="28"/>
        </w:rPr>
        <w:t>Каждый структурный элемент отчёта следует начинать с нового листа (страницы).</w:t>
      </w:r>
    </w:p>
    <w:p w:rsidR="00DC6A8D" w:rsidRPr="00DC6A8D" w:rsidRDefault="00DC6A8D" w:rsidP="00DC6A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C6A8D">
        <w:rPr>
          <w:rFonts w:ascii="Times New Roman" w:hAnsi="Times New Roman"/>
          <w:sz w:val="28"/>
          <w:szCs w:val="28"/>
          <w:lang w:eastAsia="ru-RU"/>
        </w:rPr>
        <w:t>Заголовки разделов, подразделов и пунктов следует печатать с абзацного отступа с прописной буквы без точки в конце, не подчёркивая. Если заголовок состоит из двух предложений, их разделяют точкой. Расстояние между текстом и заголовком должно быть равно 1,5-2 интервала.</w:t>
      </w:r>
    </w:p>
    <w:p w:rsidR="00DC6A8D" w:rsidRPr="00DC6A8D" w:rsidRDefault="00DC6A8D" w:rsidP="00DC6A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C6A8D">
        <w:rPr>
          <w:rFonts w:ascii="Times New Roman" w:hAnsi="Times New Roman"/>
          <w:sz w:val="28"/>
          <w:szCs w:val="28"/>
          <w:lang w:eastAsia="ru-RU"/>
        </w:rPr>
        <w:t>Рисунки, схемы, таблицы, расположенные на одной или нескольких страниц в тексте, имеют сквозную нумерацию и обозначаются словом «Рисунок», «Схема», «Таблица», после которого ставится арабскими цифрами номер и заголовок, поясняющий их содержание. Например, Рисунок 1 - Модель рыночного равновесия.</w:t>
      </w:r>
    </w:p>
    <w:p w:rsidR="00DC6A8D" w:rsidRPr="00DC6A8D" w:rsidRDefault="00DC6A8D" w:rsidP="00DC6A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C6A8D">
        <w:rPr>
          <w:rFonts w:ascii="Times New Roman" w:hAnsi="Times New Roman"/>
          <w:sz w:val="28"/>
          <w:szCs w:val="28"/>
          <w:lang w:eastAsia="ru-RU"/>
        </w:rPr>
        <w:t>Если рисунок, схема, таблица расположена на двух или более страницах, то слово «Рисунок», «Схема», «Таблица», её номер и заголовок указывают только на первой странице, а на всех последующих листах пишут слово, например, «Продолжение таблицы» и повторяют нумерацию таблицы.</w:t>
      </w:r>
    </w:p>
    <w:p w:rsidR="00DC6A8D" w:rsidRPr="00DC6A8D" w:rsidRDefault="00DC6A8D" w:rsidP="00DC6A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C6A8D">
        <w:rPr>
          <w:rFonts w:ascii="Times New Roman" w:hAnsi="Times New Roman"/>
          <w:sz w:val="28"/>
          <w:szCs w:val="28"/>
          <w:lang w:eastAsia="ru-RU"/>
        </w:rPr>
        <w:t xml:space="preserve">На цитируемые или упоминаемые в отчёте по практике монографии, статьи, материалы студент должен делать библиографические ссылки. При этом в скобках проставляется порядковый номер источника информации и номер страницы. Например, [17, с. 79] означает, что автор ссылается в своей работе на 17 источник информации в списке литературы и страницу 79. Для перечисления работ, в которых рассматриваются исследуемые вопросы, в скобках перечисляются номера литературных источников. </w:t>
      </w:r>
    </w:p>
    <w:p w:rsidR="00DC6A8D" w:rsidRPr="00DC6A8D" w:rsidRDefault="00DC6A8D" w:rsidP="00DC6A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C6A8D">
        <w:rPr>
          <w:rFonts w:ascii="Times New Roman" w:hAnsi="Times New Roman"/>
          <w:sz w:val="28"/>
          <w:szCs w:val="28"/>
          <w:lang w:eastAsia="ru-RU"/>
        </w:rPr>
        <w:t>Работа представляется в папке со скоросшивателем.</w:t>
      </w:r>
    </w:p>
    <w:p w:rsidR="007D32DC" w:rsidRPr="00DC6A8D" w:rsidRDefault="007D32DC" w:rsidP="00DC6A8D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:rsidR="007D32DC" w:rsidRPr="00E34675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E3467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10. Формы текущего контроля успеваемости и промежуточной </w:t>
      </w:r>
      <w:proofErr w:type="gramStart"/>
      <w:r w:rsidRPr="00E3467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аттестации</w:t>
      </w:r>
      <w:proofErr w:type="gramEnd"/>
      <w:r w:rsidRPr="00E3467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обучающихся по итогам производственной (</w:t>
      </w:r>
      <w:r w:rsidR="00E34675" w:rsidRPr="00E34675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преддипломной</w:t>
      </w:r>
      <w:r w:rsidRPr="00E3467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 практики</w:t>
      </w:r>
    </w:p>
    <w:p w:rsidR="007D32DC" w:rsidRPr="00E34675" w:rsidRDefault="007D32DC" w:rsidP="007D32DC">
      <w:pPr>
        <w:tabs>
          <w:tab w:val="left" w:pos="0"/>
          <w:tab w:val="num" w:pos="851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E3467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10.1. Формы текущего контроля успеваемости и промежуточной аттестации </w:t>
      </w:r>
      <w:proofErr w:type="gramStart"/>
      <w:r w:rsidRPr="00E3467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обучающихся</w:t>
      </w:r>
      <w:proofErr w:type="gramEnd"/>
    </w:p>
    <w:p w:rsidR="007D32DC" w:rsidRPr="00E34675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E34675">
        <w:rPr>
          <w:rFonts w:ascii="Times New Roman" w:eastAsia="Times New Roman" w:hAnsi="Times New Roman"/>
          <w:sz w:val="28"/>
          <w:szCs w:val="28"/>
          <w:lang w:eastAsia="ar-SA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E34675">
        <w:rPr>
          <w:rFonts w:ascii="Times New Roman" w:eastAsia="Times New Roman" w:hAnsi="Times New Roman"/>
          <w:sz w:val="28"/>
          <w:szCs w:val="28"/>
          <w:lang w:eastAsia="ar-SA"/>
        </w:rPr>
        <w:t>обучающихся</w:t>
      </w:r>
      <w:proofErr w:type="gramEnd"/>
      <w:r w:rsidRPr="00E34675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DC6A8D" w:rsidRPr="00DC6A8D" w:rsidRDefault="00DC6A8D" w:rsidP="00DC6A8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C6A8D">
        <w:rPr>
          <w:rFonts w:ascii="Times New Roman" w:hAnsi="Times New Roman"/>
          <w:bCs/>
          <w:sz w:val="28"/>
          <w:szCs w:val="28"/>
        </w:rPr>
        <w:t xml:space="preserve">В недельный срок по окончании практики, студент представляет отчет о ее прохождении на кафедру. В назначенный заседанием кафедры срок, студент должен быть готов к защите итогов прохождения практики перед преподавателем кафедры – руководителем практики от университета. </w:t>
      </w:r>
    </w:p>
    <w:p w:rsidR="00E34675" w:rsidRPr="00E34675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E34675">
        <w:rPr>
          <w:rFonts w:ascii="Times New Roman" w:eastAsia="Times New Roman" w:hAnsi="Times New Roman"/>
          <w:sz w:val="28"/>
          <w:szCs w:val="28"/>
          <w:lang w:eastAsia="ar-SA"/>
        </w:rPr>
        <w:t>Форма промежуточной аттестации –</w:t>
      </w:r>
      <w:r w:rsidR="00E34675" w:rsidRPr="00E34675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E34675">
        <w:rPr>
          <w:rFonts w:ascii="Times New Roman" w:eastAsia="Times New Roman" w:hAnsi="Times New Roman"/>
          <w:sz w:val="28"/>
          <w:szCs w:val="28"/>
          <w:lang w:eastAsia="ar-SA"/>
        </w:rPr>
        <w:t>зачет с оценкой</w:t>
      </w:r>
      <w:r w:rsidR="00E34675" w:rsidRPr="00E34675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E34675" w:rsidRPr="00E34675" w:rsidRDefault="00E34675" w:rsidP="00E3467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E34675" w:rsidRDefault="007D32DC" w:rsidP="00E3467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pacing w:val="-4"/>
          <w:sz w:val="28"/>
          <w:szCs w:val="28"/>
          <w:lang w:eastAsia="ar-SA"/>
        </w:rPr>
      </w:pPr>
      <w:r w:rsidRPr="00E34675">
        <w:rPr>
          <w:rFonts w:ascii="Times New Roman" w:eastAsia="Times New Roman" w:hAnsi="Times New Roman"/>
          <w:b/>
          <w:spacing w:val="-4"/>
          <w:sz w:val="28"/>
          <w:szCs w:val="28"/>
          <w:lang w:eastAsia="ar-SA"/>
        </w:rPr>
        <w:t xml:space="preserve">10.2. Рейтинг-план </w:t>
      </w:r>
    </w:p>
    <w:p w:rsidR="007D32DC" w:rsidRPr="00E34675" w:rsidRDefault="007D32DC" w:rsidP="00E3467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E34675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Рейтинг-план практики представлен в Приложении 1 к программе практики.</w:t>
      </w:r>
    </w:p>
    <w:p w:rsidR="007D32DC" w:rsidRPr="00E34675" w:rsidRDefault="007D32DC" w:rsidP="00E3467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pacing w:val="-4"/>
          <w:sz w:val="16"/>
          <w:szCs w:val="16"/>
          <w:lang w:eastAsia="ar-SA"/>
        </w:rPr>
      </w:pPr>
    </w:p>
    <w:p w:rsidR="007D32DC" w:rsidRPr="00E34675" w:rsidRDefault="007D32DC" w:rsidP="00E3467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E34675">
        <w:rPr>
          <w:rFonts w:ascii="Times New Roman" w:eastAsia="Times New Roman" w:hAnsi="Times New Roman"/>
          <w:b/>
          <w:spacing w:val="-4"/>
          <w:sz w:val="28"/>
          <w:szCs w:val="28"/>
          <w:lang w:eastAsia="ar-SA"/>
        </w:rPr>
        <w:t xml:space="preserve">10.3. </w:t>
      </w:r>
      <w:r w:rsidRPr="00E3467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Фонд оценочных сре</w:t>
      </w:r>
      <w:proofErr w:type="gramStart"/>
      <w:r w:rsidRPr="00E3467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дств дл</w:t>
      </w:r>
      <w:proofErr w:type="gramEnd"/>
      <w:r w:rsidRPr="00E3467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я проведения промежуточной аттестации обучающихся по практике</w:t>
      </w:r>
    </w:p>
    <w:p w:rsidR="007D32DC" w:rsidRPr="00E34675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E34675">
        <w:rPr>
          <w:rFonts w:ascii="Times New Roman" w:eastAsia="Times New Roman" w:hAnsi="Times New Roman"/>
          <w:sz w:val="28"/>
          <w:szCs w:val="28"/>
          <w:lang w:eastAsia="ar-SA"/>
        </w:rPr>
        <w:t>Фонд оценочных средств по практике представлен в Приложении 2 к программе практики.</w:t>
      </w:r>
    </w:p>
    <w:p w:rsidR="007D32DC" w:rsidRPr="00E34675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E34675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Фонд оценочных средств оформляется </w:t>
      </w:r>
      <w:proofErr w:type="gramStart"/>
      <w:r w:rsidRPr="00E34675">
        <w:rPr>
          <w:rFonts w:ascii="Times New Roman" w:eastAsia="Times New Roman" w:hAnsi="Times New Roman"/>
          <w:bCs/>
          <w:sz w:val="28"/>
          <w:szCs w:val="28"/>
          <w:lang w:eastAsia="ar-SA"/>
        </w:rPr>
        <w:t>в соответствии с Положением о формировании фонда оценочных средств для проведения промежуточной аттестации обучающихся по практике</w:t>
      </w:r>
      <w:proofErr w:type="gramEnd"/>
      <w:r w:rsidRPr="00E34675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p w:rsidR="007D32DC" w:rsidRPr="00E34675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:rsidR="007D32DC" w:rsidRPr="00E34675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E3467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11. Перечень учебной литературы и ресурсов сети «Интернет», необходимых для проведения производственной (</w:t>
      </w:r>
      <w:r w:rsidR="00E34675" w:rsidRPr="00E34675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преддипломной</w:t>
      </w:r>
      <w:r w:rsidRPr="00E3467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) практики </w:t>
      </w:r>
    </w:p>
    <w:p w:rsidR="00DC6A8D" w:rsidRPr="008E2739" w:rsidRDefault="00DC6A8D" w:rsidP="00DC6A8D">
      <w:pPr>
        <w:tabs>
          <w:tab w:val="left" w:pos="709"/>
          <w:tab w:val="right" w:leader="underscore" w:pos="9356"/>
        </w:tabs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DC6A8D">
        <w:rPr>
          <w:rFonts w:ascii="Times New Roman" w:hAnsi="Times New Roman"/>
          <w:sz w:val="28"/>
          <w:szCs w:val="28"/>
        </w:rPr>
        <w:tab/>
      </w:r>
      <w:r w:rsidRPr="008E2739">
        <w:rPr>
          <w:rFonts w:ascii="Times New Roman" w:hAnsi="Times New Roman"/>
          <w:i/>
          <w:sz w:val="28"/>
          <w:szCs w:val="28"/>
        </w:rPr>
        <w:t xml:space="preserve">а) Основная литература: </w:t>
      </w:r>
    </w:p>
    <w:p w:rsidR="008E2739" w:rsidRPr="008E2739" w:rsidRDefault="00DC6A8D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2739">
        <w:rPr>
          <w:rFonts w:ascii="Times New Roman" w:hAnsi="Times New Roman"/>
          <w:sz w:val="28"/>
          <w:szCs w:val="28"/>
        </w:rPr>
        <w:t xml:space="preserve">1. </w:t>
      </w:r>
      <w:r w:rsidR="008E2739" w:rsidRPr="008E2739">
        <w:rPr>
          <w:rFonts w:ascii="Times New Roman" w:hAnsi="Times New Roman"/>
          <w:sz w:val="28"/>
          <w:szCs w:val="28"/>
        </w:rPr>
        <w:t>Воронина, М.В. Финансовый менеджмент: учебник / М.В. Воронина. – Москва</w:t>
      </w:r>
      <w:r w:rsidR="008E2739">
        <w:rPr>
          <w:rFonts w:ascii="Times New Roman" w:hAnsi="Times New Roman"/>
          <w:sz w:val="28"/>
          <w:szCs w:val="28"/>
        </w:rPr>
        <w:t>: Дашков и</w:t>
      </w:r>
      <w:proofErr w:type="gramStart"/>
      <w:r w:rsidR="008E2739">
        <w:rPr>
          <w:rFonts w:ascii="Times New Roman" w:hAnsi="Times New Roman"/>
          <w:sz w:val="28"/>
          <w:szCs w:val="28"/>
        </w:rPr>
        <w:t xml:space="preserve"> К</w:t>
      </w:r>
      <w:proofErr w:type="gramEnd"/>
      <w:r w:rsidR="008E2739">
        <w:rPr>
          <w:rFonts w:ascii="Times New Roman" w:hAnsi="Times New Roman"/>
          <w:sz w:val="28"/>
          <w:szCs w:val="28"/>
        </w:rPr>
        <w:t>°, 2020. – 399 с.</w:t>
      </w:r>
      <w:r w:rsidR="008E2739" w:rsidRPr="008E2739">
        <w:rPr>
          <w:rFonts w:ascii="Times New Roman" w:hAnsi="Times New Roman"/>
          <w:sz w:val="28"/>
          <w:szCs w:val="28"/>
        </w:rPr>
        <w:t>: ил. – (Учебные издания для бакалавров). – Режим доступа: по подписке. – URL: </w:t>
      </w:r>
      <w:hyperlink r:id="rId9" w:history="1">
        <w:r w:rsidR="008E2739" w:rsidRPr="008E2739">
          <w:rPr>
            <w:rStyle w:val="af5"/>
            <w:rFonts w:ascii="Times New Roman" w:hAnsi="Times New Roman"/>
            <w:color w:val="auto"/>
            <w:sz w:val="28"/>
            <w:szCs w:val="28"/>
            <w:u w:val="none"/>
          </w:rPr>
          <w:t>https://biblioclub.ru/index.php?page=book&amp;id=573253</w:t>
        </w:r>
      </w:hyperlink>
    </w:p>
    <w:p w:rsidR="00B7737B" w:rsidRPr="008E2739" w:rsidRDefault="008E2739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2739">
        <w:rPr>
          <w:rFonts w:ascii="Times New Roman" w:hAnsi="Times New Roman"/>
          <w:sz w:val="28"/>
          <w:szCs w:val="28"/>
        </w:rPr>
        <w:t xml:space="preserve">2. </w:t>
      </w:r>
      <w:r w:rsidR="00B7737B" w:rsidRPr="008E2739">
        <w:rPr>
          <w:rFonts w:ascii="Times New Roman" w:hAnsi="Times New Roman"/>
          <w:sz w:val="28"/>
          <w:szCs w:val="28"/>
        </w:rPr>
        <w:t>Годин, А.М. Страхование: учебник / А.М. Годин, С.В. Фрумина. – 3-е изд. – Москва: Дашков и</w:t>
      </w:r>
      <w:proofErr w:type="gramStart"/>
      <w:r w:rsidR="00B7737B" w:rsidRPr="008E2739">
        <w:rPr>
          <w:rFonts w:ascii="Times New Roman" w:hAnsi="Times New Roman"/>
          <w:sz w:val="28"/>
          <w:szCs w:val="28"/>
        </w:rPr>
        <w:t xml:space="preserve"> К</w:t>
      </w:r>
      <w:proofErr w:type="gramEnd"/>
      <w:r w:rsidR="00B7737B" w:rsidRPr="008E2739">
        <w:rPr>
          <w:rFonts w:ascii="Times New Roman" w:hAnsi="Times New Roman"/>
          <w:sz w:val="28"/>
          <w:szCs w:val="28"/>
        </w:rPr>
        <w:t>°, 2018. – 256 с.: ил. – (Учебные издания для бакалавров). – Режим доступа: по подписке. – URL: </w:t>
      </w:r>
      <w:hyperlink r:id="rId10" w:history="1">
        <w:r w:rsidR="00B7737B" w:rsidRPr="008E2739">
          <w:rPr>
            <w:rStyle w:val="af5"/>
            <w:rFonts w:ascii="Times New Roman" w:hAnsi="Times New Roman"/>
            <w:color w:val="auto"/>
            <w:sz w:val="28"/>
            <w:szCs w:val="28"/>
            <w:u w:val="none"/>
          </w:rPr>
          <w:t>https://biblioclub.ru/index.php?page=book&amp;id=573180</w:t>
        </w:r>
      </w:hyperlink>
    </w:p>
    <w:p w:rsidR="00B7737B" w:rsidRPr="008E2739" w:rsidRDefault="008E2739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2739">
        <w:rPr>
          <w:rFonts w:ascii="Times New Roman" w:hAnsi="Times New Roman"/>
          <w:sz w:val="28"/>
          <w:szCs w:val="28"/>
        </w:rPr>
        <w:t xml:space="preserve">3. </w:t>
      </w:r>
      <w:r w:rsidR="00B7737B" w:rsidRPr="008E2739">
        <w:rPr>
          <w:rFonts w:ascii="Times New Roman" w:hAnsi="Times New Roman"/>
          <w:sz w:val="28"/>
          <w:szCs w:val="28"/>
        </w:rPr>
        <w:t xml:space="preserve">Толкачева, Н.А. Краткосрочная и долгосрочная финансовая политика: учебное пособие / Н.А. Толкачева. – Москва; Берлин: </w:t>
      </w:r>
      <w:proofErr w:type="spellStart"/>
      <w:r w:rsidR="00B7737B" w:rsidRPr="008E2739">
        <w:rPr>
          <w:rFonts w:ascii="Times New Roman" w:hAnsi="Times New Roman"/>
          <w:sz w:val="28"/>
          <w:szCs w:val="28"/>
        </w:rPr>
        <w:t>Директ</w:t>
      </w:r>
      <w:proofErr w:type="spellEnd"/>
      <w:r w:rsidR="00B7737B" w:rsidRPr="008E2739">
        <w:rPr>
          <w:rFonts w:ascii="Times New Roman" w:hAnsi="Times New Roman"/>
          <w:sz w:val="28"/>
          <w:szCs w:val="28"/>
        </w:rPr>
        <w:t>-Медиа, 2017. – 231 с.: ил</w:t>
      </w:r>
      <w:proofErr w:type="gramStart"/>
      <w:r w:rsidR="00B7737B" w:rsidRPr="008E2739">
        <w:rPr>
          <w:rFonts w:ascii="Times New Roman" w:hAnsi="Times New Roman"/>
          <w:sz w:val="28"/>
          <w:szCs w:val="28"/>
        </w:rPr>
        <w:t xml:space="preserve">., </w:t>
      </w:r>
      <w:proofErr w:type="gramEnd"/>
      <w:r w:rsidR="00B7737B" w:rsidRPr="008E2739">
        <w:rPr>
          <w:rFonts w:ascii="Times New Roman" w:hAnsi="Times New Roman"/>
          <w:sz w:val="28"/>
          <w:szCs w:val="28"/>
        </w:rPr>
        <w:t>табл., схем. – Режим доступа: по подписке. – URL: </w:t>
      </w:r>
      <w:hyperlink r:id="rId11" w:history="1">
        <w:r w:rsidR="00B7737B" w:rsidRPr="008E2739">
          <w:rPr>
            <w:rStyle w:val="af5"/>
            <w:rFonts w:ascii="Times New Roman" w:hAnsi="Times New Roman"/>
            <w:color w:val="auto"/>
            <w:sz w:val="28"/>
            <w:szCs w:val="28"/>
            <w:u w:val="none"/>
          </w:rPr>
          <w:t>https://biblioclub.ru/index.php?page=book&amp;id=452809</w:t>
        </w:r>
      </w:hyperlink>
      <w:r w:rsidR="00B7737B" w:rsidRPr="008E2739">
        <w:rPr>
          <w:rFonts w:ascii="Times New Roman" w:hAnsi="Times New Roman"/>
          <w:sz w:val="28"/>
          <w:szCs w:val="28"/>
        </w:rPr>
        <w:t> </w:t>
      </w:r>
    </w:p>
    <w:p w:rsidR="00DC6A8D" w:rsidRPr="008E2739" w:rsidRDefault="00DC6A8D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8E2739">
        <w:rPr>
          <w:rFonts w:ascii="Times New Roman" w:hAnsi="Times New Roman"/>
          <w:i/>
          <w:sz w:val="28"/>
          <w:szCs w:val="28"/>
        </w:rPr>
        <w:t xml:space="preserve">б) Дополнительная литература: </w:t>
      </w:r>
    </w:p>
    <w:p w:rsidR="008E2739" w:rsidRPr="008E2739" w:rsidRDefault="008E2739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2739">
        <w:rPr>
          <w:rFonts w:ascii="Times New Roman" w:hAnsi="Times New Roman"/>
          <w:sz w:val="28"/>
          <w:szCs w:val="28"/>
        </w:rPr>
        <w:t>1</w:t>
      </w:r>
      <w:r w:rsidR="00DC6A8D" w:rsidRPr="008E2739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8E2739">
        <w:rPr>
          <w:rFonts w:ascii="Times New Roman" w:hAnsi="Times New Roman"/>
          <w:sz w:val="28"/>
          <w:szCs w:val="28"/>
        </w:rPr>
        <w:t>Нешитой</w:t>
      </w:r>
      <w:proofErr w:type="spellEnd"/>
      <w:r w:rsidRPr="008E2739">
        <w:rPr>
          <w:rFonts w:ascii="Times New Roman" w:hAnsi="Times New Roman"/>
          <w:sz w:val="28"/>
          <w:szCs w:val="28"/>
        </w:rPr>
        <w:t>, А.С. Финансы: учебник / А.С. </w:t>
      </w:r>
      <w:proofErr w:type="spellStart"/>
      <w:r w:rsidRPr="008E2739">
        <w:rPr>
          <w:rFonts w:ascii="Times New Roman" w:hAnsi="Times New Roman"/>
          <w:sz w:val="28"/>
          <w:szCs w:val="28"/>
        </w:rPr>
        <w:t>Нешитой</w:t>
      </w:r>
      <w:proofErr w:type="spellEnd"/>
      <w:r w:rsidRPr="008E2739">
        <w:rPr>
          <w:rFonts w:ascii="Times New Roman" w:hAnsi="Times New Roman"/>
          <w:sz w:val="28"/>
          <w:szCs w:val="28"/>
        </w:rPr>
        <w:t>. – 12-е изд., стер. – Москва: Дашков и</w:t>
      </w:r>
      <w:proofErr w:type="gramStart"/>
      <w:r w:rsidRPr="008E2739">
        <w:rPr>
          <w:rFonts w:ascii="Times New Roman" w:hAnsi="Times New Roman"/>
          <w:sz w:val="28"/>
          <w:szCs w:val="28"/>
        </w:rPr>
        <w:t xml:space="preserve"> К</w:t>
      </w:r>
      <w:proofErr w:type="gramEnd"/>
      <w:r w:rsidRPr="008E2739">
        <w:rPr>
          <w:rFonts w:ascii="Times New Roman" w:hAnsi="Times New Roman"/>
          <w:sz w:val="28"/>
          <w:szCs w:val="28"/>
        </w:rPr>
        <w:t>°, 2020. – 352 с.: ил. – (Учебные издания для бакалавров). – Режим доступа: по подписке. – URL:</w:t>
      </w:r>
      <w:r>
        <w:rPr>
          <w:rFonts w:ascii="Times New Roman" w:hAnsi="Times New Roman"/>
          <w:sz w:val="28"/>
          <w:szCs w:val="28"/>
        </w:rPr>
        <w:t xml:space="preserve"> </w:t>
      </w:r>
      <w:hyperlink r:id="rId12" w:history="1">
        <w:r w:rsidRPr="008E2739">
          <w:rPr>
            <w:rStyle w:val="af5"/>
            <w:rFonts w:ascii="Times New Roman" w:hAnsi="Times New Roman"/>
            <w:color w:val="auto"/>
            <w:sz w:val="28"/>
            <w:szCs w:val="28"/>
            <w:u w:val="none"/>
          </w:rPr>
          <w:t>https://biblioclub.ru/index.php?page=book&amp;id=573339</w:t>
        </w:r>
      </w:hyperlink>
    </w:p>
    <w:p w:rsidR="008E2739" w:rsidRPr="008E2739" w:rsidRDefault="008E2739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2739">
        <w:rPr>
          <w:rFonts w:ascii="Times New Roman" w:hAnsi="Times New Roman"/>
          <w:sz w:val="28"/>
          <w:szCs w:val="28"/>
        </w:rPr>
        <w:t>2. Николаева, И.П. Инвестиции: учебник / И.П. Николаева. – Москва: Дашков и</w:t>
      </w:r>
      <w:proofErr w:type="gramStart"/>
      <w:r w:rsidRPr="008E2739">
        <w:rPr>
          <w:rFonts w:ascii="Times New Roman" w:hAnsi="Times New Roman"/>
          <w:sz w:val="28"/>
          <w:szCs w:val="28"/>
        </w:rPr>
        <w:t xml:space="preserve"> К</w:t>
      </w:r>
      <w:proofErr w:type="gramEnd"/>
      <w:r w:rsidRPr="008E2739">
        <w:rPr>
          <w:rFonts w:ascii="Times New Roman" w:hAnsi="Times New Roman"/>
          <w:sz w:val="28"/>
          <w:szCs w:val="28"/>
        </w:rPr>
        <w:t>°, 2018. – 254 с. – (Учебные издания для бакалавров). – Режим доступа: по подписке. – URL:</w:t>
      </w:r>
      <w:r>
        <w:rPr>
          <w:rFonts w:ascii="Times New Roman" w:hAnsi="Times New Roman"/>
          <w:sz w:val="28"/>
          <w:szCs w:val="28"/>
        </w:rPr>
        <w:t xml:space="preserve"> </w:t>
      </w:r>
      <w:hyperlink r:id="rId13" w:history="1">
        <w:r w:rsidRPr="008E2739">
          <w:rPr>
            <w:rStyle w:val="af5"/>
            <w:rFonts w:ascii="Times New Roman" w:hAnsi="Times New Roman"/>
            <w:color w:val="auto"/>
            <w:sz w:val="28"/>
            <w:szCs w:val="28"/>
            <w:u w:val="none"/>
          </w:rPr>
          <w:t>https://biblioclub.ru/index.php?page=book&amp;id=496144</w:t>
        </w:r>
      </w:hyperlink>
    </w:p>
    <w:p w:rsidR="00B7737B" w:rsidRPr="008E2739" w:rsidRDefault="008E2739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2739">
        <w:rPr>
          <w:rFonts w:ascii="Times New Roman" w:hAnsi="Times New Roman"/>
          <w:sz w:val="28"/>
          <w:szCs w:val="28"/>
        </w:rPr>
        <w:t>3</w:t>
      </w:r>
      <w:r w:rsidR="00DC6A8D" w:rsidRPr="008E2739">
        <w:rPr>
          <w:rFonts w:ascii="Times New Roman" w:hAnsi="Times New Roman"/>
          <w:sz w:val="28"/>
          <w:szCs w:val="28"/>
        </w:rPr>
        <w:t xml:space="preserve">. </w:t>
      </w:r>
      <w:r w:rsidRPr="008E2739">
        <w:rPr>
          <w:rFonts w:ascii="Times New Roman" w:hAnsi="Times New Roman"/>
          <w:sz w:val="28"/>
          <w:szCs w:val="28"/>
        </w:rPr>
        <w:t>Остапенко, Е.А. Финансовая ср</w:t>
      </w:r>
      <w:r>
        <w:rPr>
          <w:rFonts w:ascii="Times New Roman" w:hAnsi="Times New Roman"/>
          <w:sz w:val="28"/>
          <w:szCs w:val="28"/>
        </w:rPr>
        <w:t>еда и предпринимательские риски</w:t>
      </w:r>
      <w:r w:rsidRPr="008E2739">
        <w:rPr>
          <w:rFonts w:ascii="Times New Roman" w:hAnsi="Times New Roman"/>
          <w:sz w:val="28"/>
          <w:szCs w:val="28"/>
        </w:rPr>
        <w:t>: учебное пособие / Е.А. Остапенко, Т.Г. </w:t>
      </w:r>
      <w:proofErr w:type="spellStart"/>
      <w:r w:rsidRPr="008E2739">
        <w:rPr>
          <w:rFonts w:ascii="Times New Roman" w:hAnsi="Times New Roman"/>
          <w:sz w:val="28"/>
          <w:szCs w:val="28"/>
        </w:rPr>
        <w:t>Гурнович</w:t>
      </w:r>
      <w:proofErr w:type="spellEnd"/>
      <w:r w:rsidRPr="008E2739">
        <w:rPr>
          <w:rFonts w:ascii="Times New Roman" w:hAnsi="Times New Roman"/>
          <w:sz w:val="28"/>
          <w:szCs w:val="28"/>
        </w:rPr>
        <w:t>. – Ставрополь: Секвойя, 2017. – 271 с.: ил. – (Серия «</w:t>
      </w:r>
      <w:proofErr w:type="spellStart"/>
      <w:r w:rsidRPr="008E2739">
        <w:rPr>
          <w:rFonts w:ascii="Times New Roman" w:hAnsi="Times New Roman"/>
          <w:sz w:val="28"/>
          <w:szCs w:val="28"/>
        </w:rPr>
        <w:t>Бакалавриат</w:t>
      </w:r>
      <w:proofErr w:type="spellEnd"/>
      <w:r w:rsidRPr="008E2739">
        <w:rPr>
          <w:rFonts w:ascii="Times New Roman" w:hAnsi="Times New Roman"/>
          <w:sz w:val="28"/>
          <w:szCs w:val="28"/>
        </w:rPr>
        <w:t>»). – Режим доступа: по подписке. – URL: </w:t>
      </w:r>
      <w:hyperlink r:id="rId14" w:history="1">
        <w:r w:rsidRPr="008E2739">
          <w:rPr>
            <w:rStyle w:val="af5"/>
            <w:rFonts w:ascii="Times New Roman" w:hAnsi="Times New Roman"/>
            <w:color w:val="auto"/>
            <w:sz w:val="28"/>
            <w:szCs w:val="28"/>
            <w:u w:val="none"/>
          </w:rPr>
          <w:t>https://biblioclub.ru/index.php?page=book&amp;id=485067</w:t>
        </w:r>
      </w:hyperlink>
    </w:p>
    <w:p w:rsidR="00B7737B" w:rsidRPr="008E2739" w:rsidRDefault="008E2739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2739">
        <w:rPr>
          <w:rFonts w:ascii="Times New Roman" w:hAnsi="Times New Roman"/>
          <w:sz w:val="28"/>
          <w:szCs w:val="28"/>
        </w:rPr>
        <w:t>4</w:t>
      </w:r>
      <w:r w:rsidR="00DC6A8D" w:rsidRPr="008E2739">
        <w:rPr>
          <w:rFonts w:ascii="Times New Roman" w:hAnsi="Times New Roman"/>
          <w:sz w:val="28"/>
          <w:szCs w:val="28"/>
        </w:rPr>
        <w:t xml:space="preserve">. </w:t>
      </w:r>
      <w:r w:rsidR="00B7737B" w:rsidRPr="008E2739">
        <w:rPr>
          <w:rFonts w:ascii="Times New Roman" w:hAnsi="Times New Roman"/>
          <w:sz w:val="28"/>
          <w:szCs w:val="28"/>
        </w:rPr>
        <w:t>Финансовая стратегия, планирование и бюджетирование: учебное пособие / И.А. </w:t>
      </w:r>
      <w:proofErr w:type="spellStart"/>
      <w:r w:rsidR="00B7737B" w:rsidRPr="008E2739">
        <w:rPr>
          <w:rFonts w:ascii="Times New Roman" w:hAnsi="Times New Roman"/>
          <w:sz w:val="28"/>
          <w:szCs w:val="28"/>
        </w:rPr>
        <w:t>Белолипцев</w:t>
      </w:r>
      <w:proofErr w:type="spellEnd"/>
      <w:r w:rsidR="00B7737B" w:rsidRPr="008E2739">
        <w:rPr>
          <w:rFonts w:ascii="Times New Roman" w:hAnsi="Times New Roman"/>
          <w:sz w:val="28"/>
          <w:szCs w:val="28"/>
        </w:rPr>
        <w:t>, И.И. Лукина, А.С. </w:t>
      </w:r>
      <w:proofErr w:type="spellStart"/>
      <w:r w:rsidR="00B7737B" w:rsidRPr="008E2739">
        <w:rPr>
          <w:rFonts w:ascii="Times New Roman" w:hAnsi="Times New Roman"/>
          <w:sz w:val="28"/>
          <w:szCs w:val="28"/>
        </w:rPr>
        <w:t>Кабирова</w:t>
      </w:r>
      <w:proofErr w:type="spellEnd"/>
      <w:r w:rsidR="00B7737B" w:rsidRPr="008E2739">
        <w:rPr>
          <w:rFonts w:ascii="Times New Roman" w:hAnsi="Times New Roman"/>
          <w:sz w:val="28"/>
          <w:szCs w:val="28"/>
        </w:rPr>
        <w:t>, Д.В. </w:t>
      </w:r>
      <w:proofErr w:type="spellStart"/>
      <w:r w:rsidR="00B7737B" w:rsidRPr="008E2739">
        <w:rPr>
          <w:rFonts w:ascii="Times New Roman" w:hAnsi="Times New Roman"/>
          <w:sz w:val="28"/>
          <w:szCs w:val="28"/>
        </w:rPr>
        <w:t>Чувилин</w:t>
      </w:r>
      <w:proofErr w:type="spellEnd"/>
      <w:r w:rsidR="00B7737B" w:rsidRPr="008E2739">
        <w:rPr>
          <w:rFonts w:ascii="Times New Roman" w:hAnsi="Times New Roman"/>
          <w:sz w:val="28"/>
          <w:szCs w:val="28"/>
        </w:rPr>
        <w:t xml:space="preserve">; Финансовый университет при Правительстве Российской Федерации. – </w:t>
      </w:r>
      <w:r>
        <w:rPr>
          <w:rFonts w:ascii="Times New Roman" w:hAnsi="Times New Roman"/>
          <w:sz w:val="28"/>
          <w:szCs w:val="28"/>
        </w:rPr>
        <w:t>Москва</w:t>
      </w:r>
      <w:r w:rsidR="00B7737B" w:rsidRPr="008E2739">
        <w:rPr>
          <w:rFonts w:ascii="Times New Roman" w:hAnsi="Times New Roman"/>
          <w:sz w:val="28"/>
          <w:szCs w:val="28"/>
        </w:rPr>
        <w:t>: Прометей, 2019. – Ч. 2. – 91 с.</w:t>
      </w:r>
      <w:proofErr w:type="gramStart"/>
      <w:r w:rsidR="00B7737B" w:rsidRPr="008E2739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="00B7737B" w:rsidRPr="008E2739">
        <w:rPr>
          <w:rFonts w:ascii="Times New Roman" w:hAnsi="Times New Roman"/>
          <w:sz w:val="28"/>
          <w:szCs w:val="28"/>
        </w:rPr>
        <w:t xml:space="preserve"> ил. – Режим доступа: по подписке. – URL:</w:t>
      </w:r>
      <w:r>
        <w:rPr>
          <w:rFonts w:ascii="Times New Roman" w:hAnsi="Times New Roman"/>
          <w:sz w:val="28"/>
          <w:szCs w:val="28"/>
        </w:rPr>
        <w:t xml:space="preserve"> </w:t>
      </w:r>
      <w:hyperlink r:id="rId15" w:history="1">
        <w:r w:rsidR="00B7737B" w:rsidRPr="008E2739">
          <w:rPr>
            <w:rStyle w:val="af5"/>
            <w:rFonts w:ascii="Times New Roman" w:hAnsi="Times New Roman"/>
            <w:color w:val="auto"/>
            <w:sz w:val="28"/>
            <w:szCs w:val="28"/>
            <w:u w:val="none"/>
          </w:rPr>
          <w:t>https://biblioclub.ru/index.php?page=book&amp;id=576018</w:t>
        </w:r>
      </w:hyperlink>
    </w:p>
    <w:p w:rsidR="00DC6A8D" w:rsidRPr="008E2739" w:rsidRDefault="008E2739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2739">
        <w:rPr>
          <w:rFonts w:ascii="Times New Roman" w:hAnsi="Times New Roman"/>
          <w:sz w:val="28"/>
          <w:szCs w:val="28"/>
        </w:rPr>
        <w:lastRenderedPageBreak/>
        <w:t xml:space="preserve">5. </w:t>
      </w:r>
      <w:r w:rsidR="00DC6A8D" w:rsidRPr="008E2739">
        <w:rPr>
          <w:rFonts w:ascii="Times New Roman" w:hAnsi="Times New Roman"/>
          <w:sz w:val="28"/>
          <w:szCs w:val="28"/>
        </w:rPr>
        <w:t xml:space="preserve">Финансовый и инвестиционный менеджмент: учебник / И.З. </w:t>
      </w:r>
      <w:proofErr w:type="spellStart"/>
      <w:r w:rsidR="00DC6A8D" w:rsidRPr="008E2739">
        <w:rPr>
          <w:rFonts w:ascii="Times New Roman" w:hAnsi="Times New Roman"/>
          <w:sz w:val="28"/>
          <w:szCs w:val="28"/>
        </w:rPr>
        <w:t>Тогузова</w:t>
      </w:r>
      <w:proofErr w:type="spellEnd"/>
      <w:r w:rsidR="00DC6A8D" w:rsidRPr="008E2739">
        <w:rPr>
          <w:rFonts w:ascii="Times New Roman" w:hAnsi="Times New Roman"/>
          <w:sz w:val="28"/>
          <w:szCs w:val="28"/>
        </w:rPr>
        <w:t xml:space="preserve">, Т.А. </w:t>
      </w:r>
      <w:proofErr w:type="spellStart"/>
      <w:r w:rsidR="00DC6A8D" w:rsidRPr="008E2739">
        <w:rPr>
          <w:rFonts w:ascii="Times New Roman" w:hAnsi="Times New Roman"/>
          <w:sz w:val="28"/>
          <w:szCs w:val="28"/>
        </w:rPr>
        <w:t>Хубаев</w:t>
      </w:r>
      <w:proofErr w:type="spellEnd"/>
      <w:r w:rsidR="00DC6A8D" w:rsidRPr="008E2739">
        <w:rPr>
          <w:rFonts w:ascii="Times New Roman" w:hAnsi="Times New Roman"/>
          <w:sz w:val="28"/>
          <w:szCs w:val="28"/>
        </w:rPr>
        <w:t>, Л.А. Туаева, З.Р. Тавасиева; Финансовый университет при Правительстве РФ. - Москва</w:t>
      </w:r>
      <w:r>
        <w:rPr>
          <w:rFonts w:ascii="Times New Roman" w:hAnsi="Times New Roman"/>
          <w:sz w:val="28"/>
          <w:szCs w:val="28"/>
        </w:rPr>
        <w:t>: Прометей, 2018. - 375 с.</w:t>
      </w:r>
      <w:r w:rsidR="00DC6A8D" w:rsidRPr="008E2739">
        <w:rPr>
          <w:rFonts w:ascii="Times New Roman" w:hAnsi="Times New Roman"/>
          <w:sz w:val="28"/>
          <w:szCs w:val="28"/>
        </w:rPr>
        <w:t>: схем</w:t>
      </w:r>
      <w:proofErr w:type="gramStart"/>
      <w:r w:rsidR="00DC6A8D" w:rsidRPr="008E2739">
        <w:rPr>
          <w:rFonts w:ascii="Times New Roman" w:hAnsi="Times New Roman"/>
          <w:sz w:val="28"/>
          <w:szCs w:val="28"/>
        </w:rPr>
        <w:t xml:space="preserve">., </w:t>
      </w:r>
      <w:proofErr w:type="gramEnd"/>
      <w:r w:rsidR="00DC6A8D" w:rsidRPr="008E2739">
        <w:rPr>
          <w:rFonts w:ascii="Times New Roman" w:hAnsi="Times New Roman"/>
          <w:sz w:val="28"/>
          <w:szCs w:val="28"/>
        </w:rPr>
        <w:t xml:space="preserve">табл. - </w:t>
      </w:r>
      <w:proofErr w:type="spellStart"/>
      <w:r w:rsidR="00DC6A8D" w:rsidRPr="008E2739">
        <w:rPr>
          <w:rFonts w:ascii="Times New Roman" w:hAnsi="Times New Roman"/>
          <w:sz w:val="28"/>
          <w:szCs w:val="28"/>
        </w:rPr>
        <w:t>Библиогр</w:t>
      </w:r>
      <w:proofErr w:type="spellEnd"/>
      <w:r w:rsidR="00DC6A8D" w:rsidRPr="008E2739">
        <w:rPr>
          <w:rFonts w:ascii="Times New Roman" w:hAnsi="Times New Roman"/>
          <w:sz w:val="28"/>
          <w:szCs w:val="28"/>
        </w:rPr>
        <w:t xml:space="preserve">. в кн. - ISBN 978-5-907003-06-4; То же [Электронный ресурс]. - URL: </w:t>
      </w:r>
      <w:hyperlink r:id="rId16" w:history="1">
        <w:r w:rsidR="00DC6A8D" w:rsidRPr="008E2739">
          <w:rPr>
            <w:rStyle w:val="af5"/>
            <w:rFonts w:ascii="Times New Roman" w:hAnsi="Times New Roman"/>
            <w:color w:val="auto"/>
            <w:sz w:val="28"/>
            <w:szCs w:val="28"/>
            <w:u w:val="none"/>
          </w:rPr>
          <w:t>http://biblioclub.ru/index.php?page=book&amp;id=494863</w:t>
        </w:r>
      </w:hyperlink>
      <w:r w:rsidR="00DC6A8D" w:rsidRPr="008E2739">
        <w:rPr>
          <w:rFonts w:ascii="Times New Roman" w:hAnsi="Times New Roman"/>
          <w:sz w:val="28"/>
          <w:szCs w:val="28"/>
        </w:rPr>
        <w:t>.</w:t>
      </w:r>
    </w:p>
    <w:p w:rsidR="00DC6A8D" w:rsidRPr="008E2739" w:rsidRDefault="00DC6A8D" w:rsidP="00DC6A8D">
      <w:pPr>
        <w:tabs>
          <w:tab w:val="left" w:pos="709"/>
          <w:tab w:val="left" w:pos="1134"/>
          <w:tab w:val="right" w:leader="underscore" w:pos="9356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8E2739">
        <w:rPr>
          <w:rFonts w:ascii="Times New Roman" w:hAnsi="Times New Roman"/>
          <w:i/>
          <w:sz w:val="28"/>
          <w:szCs w:val="28"/>
        </w:rPr>
        <w:tab/>
        <w:t xml:space="preserve">в) Интернет-ресурсы: </w:t>
      </w:r>
    </w:p>
    <w:p w:rsidR="00DC6A8D" w:rsidRPr="008E2739" w:rsidRDefault="00DC6A8D" w:rsidP="00DC6A8D">
      <w:pPr>
        <w:pStyle w:val="af6"/>
        <w:tabs>
          <w:tab w:val="left" w:pos="1276"/>
        </w:tabs>
        <w:ind w:firstLine="709"/>
        <w:jc w:val="both"/>
        <w:rPr>
          <w:sz w:val="28"/>
          <w:szCs w:val="28"/>
          <w:lang w:val="en-US" w:eastAsia="ru-RU"/>
        </w:rPr>
      </w:pPr>
      <w:r w:rsidRPr="008E2739">
        <w:rPr>
          <w:sz w:val="28"/>
          <w:szCs w:val="28"/>
          <w:lang w:eastAsia="ru-RU"/>
        </w:rPr>
        <w:t xml:space="preserve">1. Инвестиционная группа </w:t>
      </w:r>
      <w:proofErr w:type="spellStart"/>
      <w:r w:rsidRPr="008E2739">
        <w:rPr>
          <w:sz w:val="28"/>
          <w:szCs w:val="28"/>
          <w:lang w:eastAsia="ru-RU"/>
        </w:rPr>
        <w:t>Финанс</w:t>
      </w:r>
      <w:proofErr w:type="spellEnd"/>
      <w:r w:rsidRPr="008E2739">
        <w:rPr>
          <w:sz w:val="28"/>
          <w:szCs w:val="28"/>
          <w:lang w:eastAsia="ru-RU"/>
        </w:rPr>
        <w:t xml:space="preserve">-аналитик. </w:t>
      </w:r>
      <w:r w:rsidRPr="008E2739">
        <w:rPr>
          <w:sz w:val="28"/>
          <w:szCs w:val="28"/>
          <w:lang w:val="en-US" w:eastAsia="ru-RU"/>
        </w:rPr>
        <w:t xml:space="preserve">URL: </w:t>
      </w:r>
      <w:hyperlink r:id="rId17" w:history="1">
        <w:r w:rsidRPr="008E2739">
          <w:rPr>
            <w:color w:val="0000FF"/>
            <w:sz w:val="28"/>
            <w:szCs w:val="28"/>
            <w:u w:val="single"/>
            <w:lang w:val="en-US" w:eastAsia="ru-RU"/>
          </w:rPr>
          <w:t>http://www.finam.ru/</w:t>
        </w:r>
      </w:hyperlink>
      <w:r w:rsidRPr="008E2739">
        <w:rPr>
          <w:sz w:val="28"/>
          <w:szCs w:val="28"/>
          <w:lang w:val="en-US" w:eastAsia="ru-RU"/>
        </w:rPr>
        <w:t>.</w:t>
      </w:r>
    </w:p>
    <w:p w:rsidR="00DC6A8D" w:rsidRPr="008E2739" w:rsidRDefault="00DC6A8D" w:rsidP="00DC6A8D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2739">
        <w:rPr>
          <w:rFonts w:ascii="Times New Roman" w:hAnsi="Times New Roman"/>
          <w:sz w:val="28"/>
          <w:szCs w:val="28"/>
          <w:lang w:eastAsia="ru-RU"/>
        </w:rPr>
        <w:t xml:space="preserve">2. Министерство финансов РФ. </w:t>
      </w:r>
      <w:r w:rsidRPr="008E2739">
        <w:rPr>
          <w:rFonts w:ascii="Times New Roman" w:hAnsi="Times New Roman"/>
          <w:sz w:val="28"/>
          <w:szCs w:val="28"/>
          <w:lang w:val="en-US" w:eastAsia="ru-RU"/>
        </w:rPr>
        <w:t>URL</w:t>
      </w:r>
      <w:r w:rsidRPr="008E2739">
        <w:rPr>
          <w:rFonts w:ascii="Times New Roman" w:hAnsi="Times New Roman"/>
          <w:sz w:val="28"/>
          <w:szCs w:val="28"/>
          <w:lang w:eastAsia="ru-RU"/>
        </w:rPr>
        <w:t xml:space="preserve">:  </w:t>
      </w:r>
      <w:hyperlink r:id="rId18" w:history="1">
        <w:r w:rsidRPr="008E2739">
          <w:rPr>
            <w:rFonts w:ascii="Times New Roman" w:hAnsi="Times New Roman"/>
            <w:color w:val="0000FF"/>
            <w:sz w:val="28"/>
            <w:szCs w:val="28"/>
            <w:u w:val="single"/>
            <w:lang w:val="en-US" w:eastAsia="ru-RU"/>
          </w:rPr>
          <w:t>www</w:t>
        </w:r>
        <w:r w:rsidRPr="008E2739">
          <w:rPr>
            <w:rFonts w:ascii="Times New Roman" w:hAnsi="Times New Roman"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Pr="008E2739">
          <w:rPr>
            <w:rFonts w:ascii="Times New Roman" w:hAnsi="Times New Roman"/>
            <w:color w:val="0000FF"/>
            <w:sz w:val="28"/>
            <w:szCs w:val="28"/>
            <w:u w:val="single"/>
            <w:lang w:val="en-US" w:eastAsia="ru-RU"/>
          </w:rPr>
          <w:t>minfin</w:t>
        </w:r>
        <w:proofErr w:type="spellEnd"/>
        <w:r w:rsidRPr="008E2739">
          <w:rPr>
            <w:rFonts w:ascii="Times New Roman" w:hAnsi="Times New Roman"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Pr="008E2739">
          <w:rPr>
            <w:rFonts w:ascii="Times New Roman" w:hAnsi="Times New Roman"/>
            <w:color w:val="0000FF"/>
            <w:sz w:val="28"/>
            <w:szCs w:val="28"/>
            <w:u w:val="single"/>
            <w:lang w:val="en-US" w:eastAsia="ru-RU"/>
          </w:rPr>
          <w:t>ru</w:t>
        </w:r>
        <w:proofErr w:type="spellEnd"/>
      </w:hyperlink>
    </w:p>
    <w:p w:rsidR="00DC6A8D" w:rsidRPr="00DC6A8D" w:rsidRDefault="00DC6A8D" w:rsidP="00DC6A8D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2739">
        <w:rPr>
          <w:rFonts w:ascii="Times New Roman" w:hAnsi="Times New Roman"/>
          <w:sz w:val="28"/>
          <w:szCs w:val="28"/>
          <w:lang w:eastAsia="ru-RU"/>
        </w:rPr>
        <w:t xml:space="preserve">3. Центральный банк РФ. </w:t>
      </w:r>
      <w:r w:rsidRPr="008E2739">
        <w:rPr>
          <w:rFonts w:ascii="Times New Roman" w:hAnsi="Times New Roman"/>
          <w:sz w:val="28"/>
          <w:szCs w:val="28"/>
          <w:lang w:val="en-US" w:eastAsia="ru-RU"/>
        </w:rPr>
        <w:t>URL</w:t>
      </w:r>
      <w:r w:rsidRPr="008E2739">
        <w:rPr>
          <w:rFonts w:ascii="Times New Roman" w:hAnsi="Times New Roman"/>
          <w:sz w:val="28"/>
          <w:szCs w:val="28"/>
          <w:lang w:eastAsia="ru-RU"/>
        </w:rPr>
        <w:t xml:space="preserve">:  </w:t>
      </w:r>
      <w:hyperlink r:id="rId19" w:history="1">
        <w:r w:rsidRPr="008E2739">
          <w:rPr>
            <w:rFonts w:ascii="Times New Roman" w:hAnsi="Times New Roman"/>
            <w:color w:val="0000FF"/>
            <w:sz w:val="28"/>
            <w:szCs w:val="28"/>
            <w:u w:val="single"/>
            <w:lang w:val="en-US" w:eastAsia="ru-RU"/>
          </w:rPr>
          <w:t>www</w:t>
        </w:r>
        <w:r w:rsidRPr="008E2739">
          <w:rPr>
            <w:rFonts w:ascii="Times New Roman" w:hAnsi="Times New Roman"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Pr="008E2739">
          <w:rPr>
            <w:rFonts w:ascii="Times New Roman" w:hAnsi="Times New Roman"/>
            <w:color w:val="0000FF"/>
            <w:sz w:val="28"/>
            <w:szCs w:val="28"/>
            <w:u w:val="single"/>
            <w:lang w:val="en-US" w:eastAsia="ru-RU"/>
          </w:rPr>
          <w:t>cbr</w:t>
        </w:r>
        <w:proofErr w:type="spellEnd"/>
        <w:r w:rsidRPr="008E2739">
          <w:rPr>
            <w:rFonts w:ascii="Times New Roman" w:hAnsi="Times New Roman"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Pr="008E2739">
          <w:rPr>
            <w:rFonts w:ascii="Times New Roman" w:hAnsi="Times New Roman"/>
            <w:color w:val="0000FF"/>
            <w:sz w:val="28"/>
            <w:szCs w:val="28"/>
            <w:u w:val="single"/>
            <w:lang w:val="en-US" w:eastAsia="ru-RU"/>
          </w:rPr>
          <w:t>ru</w:t>
        </w:r>
        <w:proofErr w:type="spellEnd"/>
      </w:hyperlink>
    </w:p>
    <w:p w:rsidR="00DC6A8D" w:rsidRPr="00DC6A8D" w:rsidRDefault="00DC6A8D" w:rsidP="00DC6A8D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D32DC" w:rsidRPr="00E34675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E3467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12. Перечень информационных технологий, используемых при проведении производственной (</w:t>
      </w:r>
      <w:r w:rsidR="00E34675" w:rsidRPr="00E34675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преддипломной</w:t>
      </w:r>
      <w:r w:rsidRPr="00E3467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) практики, включая перечень программного обеспечения и информационных справочных систем </w:t>
      </w:r>
    </w:p>
    <w:p w:rsidR="00E34675" w:rsidRPr="00E34675" w:rsidRDefault="00E34675" w:rsidP="00E34675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34675">
        <w:rPr>
          <w:rFonts w:ascii="Times New Roman" w:hAnsi="Times New Roman"/>
          <w:bCs/>
          <w:sz w:val="28"/>
          <w:szCs w:val="28"/>
        </w:rPr>
        <w:t>В процессе прохождения практики бакалавры используют весь арсенал информационных технологий необходимый для выполнения задания: современные технические и программные средства персонального компьютера, информационно-коммуникационные, сетевые, мультимедиа технологии, технологии мобильных приложений.</w:t>
      </w:r>
    </w:p>
    <w:p w:rsidR="00E34675" w:rsidRPr="00E34675" w:rsidRDefault="00E34675" w:rsidP="00E34675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</w:rPr>
      </w:pPr>
      <w:r w:rsidRPr="00E34675">
        <w:rPr>
          <w:rFonts w:ascii="Times New Roman" w:hAnsi="Times New Roman"/>
          <w:bCs/>
          <w:i/>
          <w:sz w:val="28"/>
          <w:szCs w:val="28"/>
        </w:rPr>
        <w:t>а) Перечень программного обеспечения:</w:t>
      </w:r>
    </w:p>
    <w:p w:rsidR="00E34675" w:rsidRPr="00E34675" w:rsidRDefault="00E34675" w:rsidP="00E34675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34675">
        <w:rPr>
          <w:rFonts w:ascii="Times New Roman" w:hAnsi="Times New Roman"/>
          <w:bCs/>
          <w:sz w:val="28"/>
          <w:szCs w:val="28"/>
        </w:rPr>
        <w:t xml:space="preserve">Планируется использование программного обеспечения, такого как  </w:t>
      </w:r>
      <w:proofErr w:type="gramStart"/>
      <w:r w:rsidRPr="00E34675">
        <w:rPr>
          <w:rFonts w:ascii="Times New Roman" w:hAnsi="Times New Roman"/>
          <w:bCs/>
          <w:sz w:val="28"/>
          <w:szCs w:val="28"/>
        </w:rPr>
        <w:t>Интернет</w:t>
      </w:r>
      <w:proofErr w:type="gramEnd"/>
      <w:r w:rsidRPr="00E34675">
        <w:rPr>
          <w:rFonts w:ascii="Times New Roman" w:hAnsi="Times New Roman"/>
          <w:bCs/>
          <w:sz w:val="28"/>
          <w:szCs w:val="28"/>
        </w:rPr>
        <w:t xml:space="preserve"> браузер, Пакет MS </w:t>
      </w:r>
      <w:proofErr w:type="spellStart"/>
      <w:r w:rsidRPr="00E34675">
        <w:rPr>
          <w:rFonts w:ascii="Times New Roman" w:hAnsi="Times New Roman"/>
          <w:bCs/>
          <w:sz w:val="28"/>
          <w:szCs w:val="28"/>
        </w:rPr>
        <w:t>Office</w:t>
      </w:r>
      <w:proofErr w:type="spellEnd"/>
      <w:r w:rsidRPr="00E34675">
        <w:rPr>
          <w:rFonts w:ascii="Times New Roman" w:hAnsi="Times New Roman"/>
          <w:bCs/>
          <w:sz w:val="28"/>
          <w:szCs w:val="28"/>
        </w:rPr>
        <w:t xml:space="preserve">. </w:t>
      </w:r>
    </w:p>
    <w:p w:rsidR="00E34675" w:rsidRPr="00E34675" w:rsidRDefault="00E34675" w:rsidP="00E34675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</w:rPr>
      </w:pPr>
      <w:r w:rsidRPr="00E34675">
        <w:rPr>
          <w:rFonts w:ascii="Times New Roman" w:hAnsi="Times New Roman"/>
          <w:bCs/>
          <w:i/>
          <w:sz w:val="28"/>
          <w:szCs w:val="28"/>
        </w:rPr>
        <w:t>б) Перечень информационных справочных систем:</w:t>
      </w:r>
    </w:p>
    <w:p w:rsidR="00E34675" w:rsidRPr="00E34675" w:rsidRDefault="00E34675" w:rsidP="00E34675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E34675">
        <w:rPr>
          <w:rFonts w:ascii="Times New Roman" w:eastAsiaTheme="minorHAnsi" w:hAnsi="Times New Roman"/>
          <w:sz w:val="28"/>
          <w:szCs w:val="28"/>
        </w:rPr>
        <w:t>http://www.biblioclub.ru - ЭБС "Университетская библиотека онлайн"</w:t>
      </w:r>
    </w:p>
    <w:p w:rsidR="00E34675" w:rsidRPr="00E34675" w:rsidRDefault="00E34675" w:rsidP="00E34675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E34675">
        <w:rPr>
          <w:rFonts w:ascii="Times New Roman" w:eastAsiaTheme="minorHAnsi" w:hAnsi="Times New Roman"/>
          <w:sz w:val="28"/>
          <w:szCs w:val="28"/>
        </w:rPr>
        <w:t>http://www.elibrary.ru - Научная электронная библиотека</w:t>
      </w:r>
    </w:p>
    <w:p w:rsidR="00E34675" w:rsidRPr="00E34675" w:rsidRDefault="00E34675" w:rsidP="00E34675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E34675">
        <w:rPr>
          <w:rFonts w:ascii="Times New Roman" w:eastAsiaTheme="minorHAnsi" w:hAnsi="Times New Roman"/>
          <w:sz w:val="28"/>
          <w:szCs w:val="28"/>
        </w:rPr>
        <w:t>http://www.ebiblioteka.ru - Универсальные базы данных изданий</w:t>
      </w:r>
    </w:p>
    <w:p w:rsidR="00E34675" w:rsidRPr="00E34675" w:rsidRDefault="00E34675" w:rsidP="00E34675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E34675">
        <w:rPr>
          <w:rFonts w:ascii="Times New Roman" w:eastAsiaTheme="minorHAnsi" w:hAnsi="Times New Roman"/>
          <w:sz w:val="28"/>
          <w:szCs w:val="28"/>
        </w:rPr>
        <w:t>http://www.rsl.ru - Российская государственная библиотека</w:t>
      </w:r>
    </w:p>
    <w:p w:rsidR="00E34675" w:rsidRPr="00E34675" w:rsidRDefault="00E34675" w:rsidP="00E34675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34675">
        <w:rPr>
          <w:rFonts w:ascii="Times New Roman" w:eastAsiaTheme="minorHAnsi" w:hAnsi="Times New Roman"/>
          <w:sz w:val="28"/>
          <w:szCs w:val="28"/>
        </w:rPr>
        <w:t>http://</w:t>
      </w:r>
      <w:hyperlink r:id="rId20" w:history="1">
        <w:r w:rsidRPr="00E34675">
          <w:rPr>
            <w:rStyle w:val="af5"/>
            <w:rFonts w:ascii="Times New Roman" w:hAnsi="Times New Roman"/>
            <w:bCs/>
            <w:sz w:val="28"/>
            <w:szCs w:val="28"/>
            <w:lang w:eastAsia="ru-RU"/>
          </w:rPr>
          <w:t>www.consultant.ru</w:t>
        </w:r>
      </w:hyperlink>
      <w:r w:rsidRPr="00E34675">
        <w:rPr>
          <w:rFonts w:ascii="Times New Roman" w:hAnsi="Times New Roman"/>
          <w:bCs/>
          <w:sz w:val="28"/>
          <w:szCs w:val="28"/>
          <w:lang w:eastAsia="ru-RU"/>
        </w:rPr>
        <w:t xml:space="preserve"> - справочная правовая система «</w:t>
      </w:r>
      <w:proofErr w:type="spellStart"/>
      <w:r w:rsidRPr="00E34675">
        <w:rPr>
          <w:rFonts w:ascii="Times New Roman" w:hAnsi="Times New Roman"/>
          <w:bCs/>
          <w:sz w:val="28"/>
          <w:szCs w:val="28"/>
          <w:lang w:eastAsia="ru-RU"/>
        </w:rPr>
        <w:t>КонсультантПлюс</w:t>
      </w:r>
      <w:proofErr w:type="spellEnd"/>
      <w:r w:rsidRPr="00E34675">
        <w:rPr>
          <w:rFonts w:ascii="Times New Roman" w:hAnsi="Times New Roman"/>
          <w:bCs/>
          <w:sz w:val="28"/>
          <w:szCs w:val="28"/>
          <w:lang w:eastAsia="ru-RU"/>
        </w:rPr>
        <w:t>»</w:t>
      </w:r>
    </w:p>
    <w:p w:rsidR="00E34675" w:rsidRPr="00E34675" w:rsidRDefault="00E34675" w:rsidP="00E34675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34675">
        <w:rPr>
          <w:rFonts w:ascii="Times New Roman" w:eastAsiaTheme="minorHAnsi" w:hAnsi="Times New Roman"/>
          <w:sz w:val="28"/>
          <w:szCs w:val="28"/>
        </w:rPr>
        <w:t>http://</w:t>
      </w:r>
      <w:hyperlink r:id="rId21" w:history="1">
        <w:r w:rsidRPr="00E34675">
          <w:rPr>
            <w:rStyle w:val="af5"/>
            <w:rFonts w:ascii="Times New Roman" w:hAnsi="Times New Roman"/>
            <w:bCs/>
            <w:sz w:val="28"/>
            <w:szCs w:val="28"/>
            <w:lang w:eastAsia="ru-RU"/>
          </w:rPr>
          <w:t>www.garant.ru</w:t>
        </w:r>
      </w:hyperlink>
      <w:r w:rsidRPr="00E34675">
        <w:rPr>
          <w:rFonts w:ascii="Times New Roman" w:hAnsi="Times New Roman"/>
          <w:bCs/>
          <w:sz w:val="28"/>
          <w:szCs w:val="28"/>
          <w:lang w:eastAsia="ru-RU"/>
        </w:rPr>
        <w:t xml:space="preserve"> - Информационно-правовой портал «ГАРАНТ</w:t>
      </w:r>
      <w:proofErr w:type="gramStart"/>
      <w:r w:rsidRPr="00E34675">
        <w:rPr>
          <w:rFonts w:ascii="Times New Roman" w:hAnsi="Times New Roman"/>
          <w:bCs/>
          <w:sz w:val="28"/>
          <w:szCs w:val="28"/>
          <w:lang w:eastAsia="ru-RU"/>
        </w:rPr>
        <w:t>.Р</w:t>
      </w:r>
      <w:proofErr w:type="gramEnd"/>
      <w:r w:rsidRPr="00E34675">
        <w:rPr>
          <w:rFonts w:ascii="Times New Roman" w:hAnsi="Times New Roman"/>
          <w:bCs/>
          <w:sz w:val="28"/>
          <w:szCs w:val="28"/>
          <w:lang w:eastAsia="ru-RU"/>
        </w:rPr>
        <w:t xml:space="preserve">У» </w:t>
      </w:r>
    </w:p>
    <w:p w:rsidR="00E34675" w:rsidRPr="00E34675" w:rsidRDefault="00E34675" w:rsidP="00E34675">
      <w:p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</w:p>
    <w:p w:rsidR="007D32DC" w:rsidRPr="00DC6A8D" w:rsidRDefault="007D32DC" w:rsidP="00DC6A8D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E34675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13. </w:t>
      </w:r>
      <w:r w:rsidRPr="00E3467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Материально-техническое обеспечение производственной </w:t>
      </w:r>
      <w:r w:rsidRPr="00DC6A8D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(</w:t>
      </w:r>
      <w:r w:rsidR="00E34675" w:rsidRPr="00DC6A8D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преддипломной</w:t>
      </w:r>
      <w:r w:rsidRPr="00DC6A8D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 практики</w:t>
      </w:r>
      <w:r w:rsidRPr="00DC6A8D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</w:t>
      </w:r>
    </w:p>
    <w:p w:rsidR="00DC6A8D" w:rsidRPr="00DC6A8D" w:rsidRDefault="00DC6A8D" w:rsidP="00DC6A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DC6A8D">
        <w:rPr>
          <w:rFonts w:ascii="Times New Roman" w:hAnsi="Times New Roman"/>
          <w:bCs/>
          <w:sz w:val="28"/>
          <w:szCs w:val="28"/>
          <w:lang w:eastAsia="ru-RU"/>
        </w:rPr>
        <w:t xml:space="preserve">Реализация программы практики должна обеспечиваться доступом каждого обучающегося к информационным ресурсам – университетскому библиотечному фонду и сетевым ресурсам Интернет. </w:t>
      </w:r>
      <w:r w:rsidRPr="00DC6A8D">
        <w:rPr>
          <w:rFonts w:ascii="Times New Roman" w:hAnsi="Times New Roman"/>
          <w:iCs/>
          <w:sz w:val="28"/>
          <w:szCs w:val="28"/>
        </w:rPr>
        <w:t xml:space="preserve">Во время прохождения производственной практики </w:t>
      </w:r>
      <w:proofErr w:type="gramStart"/>
      <w:r w:rsidRPr="00DC6A8D">
        <w:rPr>
          <w:rFonts w:ascii="Times New Roman" w:hAnsi="Times New Roman"/>
          <w:iCs/>
          <w:sz w:val="28"/>
          <w:szCs w:val="28"/>
        </w:rPr>
        <w:t>обучающийся</w:t>
      </w:r>
      <w:proofErr w:type="gramEnd"/>
      <w:r w:rsidRPr="00DC6A8D">
        <w:rPr>
          <w:rFonts w:ascii="Times New Roman" w:hAnsi="Times New Roman"/>
          <w:iCs/>
          <w:sz w:val="28"/>
          <w:szCs w:val="28"/>
        </w:rPr>
        <w:t xml:space="preserve"> может использовать современную аппаратуру и средства обработки данных (компьютеры, вычислительные комплексы, разрабатывающие программы и пр.), которые находятся в соответствующей организации.</w:t>
      </w:r>
    </w:p>
    <w:p w:rsidR="00DC6A8D" w:rsidRPr="00DC6A8D" w:rsidRDefault="00DC6A8D" w:rsidP="00DC6A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DC6A8D">
        <w:rPr>
          <w:rFonts w:ascii="Times New Roman" w:hAnsi="Times New Roman"/>
          <w:iCs/>
          <w:sz w:val="28"/>
          <w:szCs w:val="28"/>
        </w:rPr>
        <w:t>Бытовые помещения базовых учреждений должны соответствовать действующим санитарным и противопожарным нормам, а также требованиям техники  безопасности.</w:t>
      </w:r>
    </w:p>
    <w:p w:rsidR="007D32DC" w:rsidRPr="00DF5EA5" w:rsidRDefault="007D32DC" w:rsidP="00827753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DF5EA5">
        <w:rPr>
          <w:rFonts w:ascii="Times New Roman" w:eastAsia="Times New Roman" w:hAnsi="Times New Roman"/>
          <w:b/>
          <w:color w:val="FF0000"/>
          <w:sz w:val="28"/>
          <w:szCs w:val="28"/>
          <w:lang w:eastAsia="ar-SA"/>
        </w:rPr>
        <w:br w:type="page"/>
      </w:r>
      <w:r w:rsidR="00827753">
        <w:rPr>
          <w:noProof/>
          <w:lang w:eastAsia="ru-RU"/>
        </w:rPr>
        <w:lastRenderedPageBreak/>
        <w:drawing>
          <wp:inline distT="0" distB="0" distL="0" distR="0" wp14:anchorId="719425A8" wp14:editId="7165F2E2">
            <wp:extent cx="5684520" cy="7671791"/>
            <wp:effectExtent l="0" t="0" r="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2"/>
                    <a:srcRect l="34655" t="7763" r="33770" b="16439"/>
                    <a:stretch/>
                  </pic:blipFill>
                  <pic:spPr bwMode="auto">
                    <a:xfrm>
                      <a:off x="0" y="0"/>
                      <a:ext cx="5693855" cy="76843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32DC" w:rsidRPr="00DF5EA5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DF5EA5">
        <w:rPr>
          <w:rFonts w:ascii="Times New Roman" w:eastAsia="Times New Roman" w:hAnsi="Times New Roman"/>
          <w:b/>
          <w:sz w:val="28"/>
          <w:szCs w:val="28"/>
          <w:lang w:eastAsia="ar-SA"/>
        </w:rPr>
        <w:br w:type="page"/>
      </w:r>
      <w:r w:rsidRPr="00DF5EA5">
        <w:rPr>
          <w:rFonts w:ascii="Times New Roman" w:eastAsia="Times New Roman" w:hAnsi="Times New Roman"/>
          <w:b/>
          <w:sz w:val="28"/>
          <w:szCs w:val="28"/>
          <w:lang w:eastAsia="ar-SA"/>
        </w:rPr>
        <w:lastRenderedPageBreak/>
        <w:t xml:space="preserve">ЛИСТ ИЗМЕНЕНИЙ И ДОПОЛНЕНИЙ, </w:t>
      </w:r>
    </w:p>
    <w:p w:rsidR="007D32DC" w:rsidRPr="00DF5EA5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proofErr w:type="gramStart"/>
      <w:r w:rsidRPr="00DF5EA5">
        <w:rPr>
          <w:rFonts w:ascii="Times New Roman" w:eastAsia="Times New Roman" w:hAnsi="Times New Roman"/>
          <w:b/>
          <w:sz w:val="28"/>
          <w:szCs w:val="28"/>
          <w:lang w:eastAsia="ar-SA"/>
        </w:rPr>
        <w:t>ВНЕСЕННЫХ</w:t>
      </w:r>
      <w:proofErr w:type="gramEnd"/>
      <w:r w:rsidRPr="00DF5EA5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В ПРОГРАММУ ПРАКТИКИ</w:t>
      </w:r>
    </w:p>
    <w:p w:rsidR="007D32DC" w:rsidRPr="00DF5EA5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2"/>
        <w:gridCol w:w="4918"/>
      </w:tblGrid>
      <w:tr w:rsidR="00DF5EA5" w:rsidRPr="00DF5EA5" w:rsidTr="00635607">
        <w:tc>
          <w:tcPr>
            <w:tcW w:w="10421" w:type="dxa"/>
            <w:gridSpan w:val="2"/>
            <w:shd w:val="clear" w:color="auto" w:fill="auto"/>
          </w:tcPr>
          <w:p w:rsidR="007D32DC" w:rsidRPr="00DF5EA5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  <w:r w:rsidRPr="00DF5EA5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№ изменения, дата изменения; номер страницы с изменением</w:t>
            </w:r>
          </w:p>
        </w:tc>
      </w:tr>
      <w:tr w:rsidR="00DF5EA5" w:rsidRPr="00DF5EA5" w:rsidTr="00635607">
        <w:tc>
          <w:tcPr>
            <w:tcW w:w="5070" w:type="dxa"/>
            <w:shd w:val="clear" w:color="auto" w:fill="auto"/>
          </w:tcPr>
          <w:p w:rsidR="007D32DC" w:rsidRPr="00DF5EA5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  <w:r w:rsidRPr="00DF5EA5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БЫЛО</w:t>
            </w:r>
          </w:p>
          <w:p w:rsidR="007D32DC" w:rsidRPr="00DF5EA5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7D32DC" w:rsidRPr="00DF5EA5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7D32DC" w:rsidRPr="00DF5EA5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</w:tc>
        <w:tc>
          <w:tcPr>
            <w:tcW w:w="5351" w:type="dxa"/>
            <w:shd w:val="clear" w:color="auto" w:fill="auto"/>
          </w:tcPr>
          <w:p w:rsidR="007D32DC" w:rsidRPr="00DF5EA5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  <w:r w:rsidRPr="00DF5EA5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СТАЛО</w:t>
            </w:r>
          </w:p>
          <w:p w:rsidR="007D32DC" w:rsidRPr="00DF5EA5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7D32DC" w:rsidRPr="00DF5EA5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7D32DC" w:rsidRPr="00DF5EA5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7D32DC" w:rsidRPr="00DF5EA5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</w:tc>
      </w:tr>
      <w:tr w:rsidR="00DF5EA5" w:rsidRPr="00DF5EA5" w:rsidTr="00635607">
        <w:tc>
          <w:tcPr>
            <w:tcW w:w="10421" w:type="dxa"/>
            <w:gridSpan w:val="2"/>
            <w:shd w:val="clear" w:color="auto" w:fill="auto"/>
          </w:tcPr>
          <w:p w:rsidR="007D32DC" w:rsidRPr="00DF5EA5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  <w:r w:rsidRPr="00DF5EA5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Основание:</w:t>
            </w:r>
          </w:p>
          <w:p w:rsidR="007D32DC" w:rsidRPr="00DF5EA5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  <w:p w:rsidR="007D32DC" w:rsidRPr="00DF5EA5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DF5EA5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Подпись лица, внесшего изменения</w:t>
            </w:r>
          </w:p>
          <w:p w:rsidR="007D32DC" w:rsidRPr="00DF5EA5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</w:tc>
      </w:tr>
    </w:tbl>
    <w:p w:rsidR="00702A5B" w:rsidRPr="00DF5EA5" w:rsidRDefault="00702A5B" w:rsidP="00702A5B">
      <w:pPr>
        <w:tabs>
          <w:tab w:val="left" w:pos="1134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sectPr w:rsidR="00702A5B" w:rsidRPr="00DF5EA5" w:rsidSect="00013A67">
      <w:footerReference w:type="default" r:id="rId23"/>
      <w:footerReference w:type="first" r:id="rId24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3391" w:rsidRDefault="00E23391" w:rsidP="00CA7167">
      <w:pPr>
        <w:spacing w:after="0" w:line="240" w:lineRule="auto"/>
      </w:pPr>
      <w:r>
        <w:separator/>
      </w:r>
    </w:p>
  </w:endnote>
  <w:endnote w:type="continuationSeparator" w:id="0">
    <w:p w:rsidR="00E23391" w:rsidRDefault="00E23391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B43DB8" w:rsidRDefault="00B43DB8" w:rsidP="00013A67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2362">
          <w:rPr>
            <w:noProof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3DB8" w:rsidRDefault="00B43DB8">
    <w:pPr>
      <w:pStyle w:val="ae"/>
      <w:jc w:val="right"/>
    </w:pPr>
  </w:p>
  <w:p w:rsidR="00B43DB8" w:rsidRDefault="00B43DB8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3391" w:rsidRDefault="00E23391" w:rsidP="00CA7167">
      <w:pPr>
        <w:spacing w:after="0" w:line="240" w:lineRule="auto"/>
      </w:pPr>
      <w:r>
        <w:separator/>
      </w:r>
    </w:p>
  </w:footnote>
  <w:footnote w:type="continuationSeparator" w:id="0">
    <w:p w:rsidR="00E23391" w:rsidRDefault="00E23391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7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4EF1974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2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9EC4AEB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5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6"/>
  </w:num>
  <w:num w:numId="2">
    <w:abstractNumId w:val="33"/>
  </w:num>
  <w:num w:numId="3">
    <w:abstractNumId w:val="9"/>
  </w:num>
  <w:num w:numId="4">
    <w:abstractNumId w:val="7"/>
  </w:num>
  <w:num w:numId="5">
    <w:abstractNumId w:val="30"/>
  </w:num>
  <w:num w:numId="6">
    <w:abstractNumId w:val="35"/>
  </w:num>
  <w:num w:numId="7">
    <w:abstractNumId w:val="13"/>
  </w:num>
  <w:num w:numId="8">
    <w:abstractNumId w:val="5"/>
  </w:num>
  <w:num w:numId="9">
    <w:abstractNumId w:val="38"/>
  </w:num>
  <w:num w:numId="10">
    <w:abstractNumId w:val="23"/>
  </w:num>
  <w:num w:numId="11">
    <w:abstractNumId w:val="10"/>
  </w:num>
  <w:num w:numId="12">
    <w:abstractNumId w:val="18"/>
  </w:num>
  <w:num w:numId="13">
    <w:abstractNumId w:val="16"/>
  </w:num>
  <w:num w:numId="14">
    <w:abstractNumId w:val="34"/>
  </w:num>
  <w:num w:numId="15">
    <w:abstractNumId w:val="8"/>
  </w:num>
  <w:num w:numId="16">
    <w:abstractNumId w:val="25"/>
  </w:num>
  <w:num w:numId="17">
    <w:abstractNumId w:val="4"/>
  </w:num>
  <w:num w:numId="18">
    <w:abstractNumId w:val="17"/>
  </w:num>
  <w:num w:numId="19">
    <w:abstractNumId w:val="19"/>
  </w:num>
  <w:num w:numId="20">
    <w:abstractNumId w:val="27"/>
  </w:num>
  <w:num w:numId="21">
    <w:abstractNumId w:val="3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29"/>
  </w:num>
  <w:num w:numId="26">
    <w:abstractNumId w:val="12"/>
  </w:num>
  <w:num w:numId="27">
    <w:abstractNumId w:val="37"/>
  </w:num>
  <w:num w:numId="28">
    <w:abstractNumId w:val="2"/>
  </w:num>
  <w:num w:numId="29">
    <w:abstractNumId w:val="21"/>
  </w:num>
  <w:num w:numId="30">
    <w:abstractNumId w:val="32"/>
  </w:num>
  <w:num w:numId="31">
    <w:abstractNumId w:val="15"/>
  </w:num>
  <w:num w:numId="32">
    <w:abstractNumId w:val="22"/>
  </w:num>
  <w:num w:numId="33">
    <w:abstractNumId w:val="28"/>
  </w:num>
  <w:num w:numId="34">
    <w:abstractNumId w:val="1"/>
  </w:num>
  <w:num w:numId="35">
    <w:abstractNumId w:val="31"/>
  </w:num>
  <w:num w:numId="36">
    <w:abstractNumId w:val="20"/>
  </w:num>
  <w:num w:numId="3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11"/>
  </w:num>
  <w:num w:numId="4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12908"/>
    <w:rsid w:val="00013A67"/>
    <w:rsid w:val="0001415A"/>
    <w:rsid w:val="000155B1"/>
    <w:rsid w:val="00020B20"/>
    <w:rsid w:val="00024CDE"/>
    <w:rsid w:val="00026791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76FCA"/>
    <w:rsid w:val="00085A8A"/>
    <w:rsid w:val="000A2067"/>
    <w:rsid w:val="000A2B7F"/>
    <w:rsid w:val="000A7767"/>
    <w:rsid w:val="000B07DC"/>
    <w:rsid w:val="000D76CB"/>
    <w:rsid w:val="000E0B25"/>
    <w:rsid w:val="000E26C3"/>
    <w:rsid w:val="000F359C"/>
    <w:rsid w:val="000F605D"/>
    <w:rsid w:val="00131D17"/>
    <w:rsid w:val="001444E1"/>
    <w:rsid w:val="0014613F"/>
    <w:rsid w:val="00155EC8"/>
    <w:rsid w:val="001869AC"/>
    <w:rsid w:val="00186A21"/>
    <w:rsid w:val="001900E3"/>
    <w:rsid w:val="001A3634"/>
    <w:rsid w:val="001A7C36"/>
    <w:rsid w:val="001B2564"/>
    <w:rsid w:val="001C1E07"/>
    <w:rsid w:val="001C4F99"/>
    <w:rsid w:val="001C71B9"/>
    <w:rsid w:val="001D1781"/>
    <w:rsid w:val="001D18E7"/>
    <w:rsid w:val="001D37AF"/>
    <w:rsid w:val="001E19DF"/>
    <w:rsid w:val="001E631A"/>
    <w:rsid w:val="001F1A4A"/>
    <w:rsid w:val="001F37E8"/>
    <w:rsid w:val="0022609C"/>
    <w:rsid w:val="00242947"/>
    <w:rsid w:val="002508F5"/>
    <w:rsid w:val="0027327D"/>
    <w:rsid w:val="00283884"/>
    <w:rsid w:val="002861AF"/>
    <w:rsid w:val="0029039B"/>
    <w:rsid w:val="002A0B87"/>
    <w:rsid w:val="002A20F2"/>
    <w:rsid w:val="002B0124"/>
    <w:rsid w:val="002C330B"/>
    <w:rsid w:val="002C4E8B"/>
    <w:rsid w:val="002D299C"/>
    <w:rsid w:val="002F4740"/>
    <w:rsid w:val="00305D70"/>
    <w:rsid w:val="00323346"/>
    <w:rsid w:val="00323FE3"/>
    <w:rsid w:val="00324F2D"/>
    <w:rsid w:val="00330E88"/>
    <w:rsid w:val="0033145B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5FB0"/>
    <w:rsid w:val="003C3305"/>
    <w:rsid w:val="003C53D2"/>
    <w:rsid w:val="003E21DC"/>
    <w:rsid w:val="00401F70"/>
    <w:rsid w:val="0041524A"/>
    <w:rsid w:val="004333C5"/>
    <w:rsid w:val="00437BBC"/>
    <w:rsid w:val="00442F3F"/>
    <w:rsid w:val="004438EE"/>
    <w:rsid w:val="004551EE"/>
    <w:rsid w:val="004552D3"/>
    <w:rsid w:val="00463B74"/>
    <w:rsid w:val="00466E62"/>
    <w:rsid w:val="00471917"/>
    <w:rsid w:val="00476DBC"/>
    <w:rsid w:val="0048222B"/>
    <w:rsid w:val="00484296"/>
    <w:rsid w:val="00487B77"/>
    <w:rsid w:val="004B1AFB"/>
    <w:rsid w:val="004B2ECB"/>
    <w:rsid w:val="004C4FF9"/>
    <w:rsid w:val="004C7616"/>
    <w:rsid w:val="004D1D18"/>
    <w:rsid w:val="004D43BB"/>
    <w:rsid w:val="004D5381"/>
    <w:rsid w:val="004E13F8"/>
    <w:rsid w:val="004F6BF2"/>
    <w:rsid w:val="00503E05"/>
    <w:rsid w:val="00506D9B"/>
    <w:rsid w:val="00510D7C"/>
    <w:rsid w:val="00526950"/>
    <w:rsid w:val="005673D0"/>
    <w:rsid w:val="00587D1E"/>
    <w:rsid w:val="005953C4"/>
    <w:rsid w:val="005A21C3"/>
    <w:rsid w:val="005A5053"/>
    <w:rsid w:val="005C2AB8"/>
    <w:rsid w:val="005C45D8"/>
    <w:rsid w:val="005D1F37"/>
    <w:rsid w:val="005D6C3B"/>
    <w:rsid w:val="005E5A5A"/>
    <w:rsid w:val="005E6815"/>
    <w:rsid w:val="005E7DB7"/>
    <w:rsid w:val="006020D2"/>
    <w:rsid w:val="0061047F"/>
    <w:rsid w:val="00635607"/>
    <w:rsid w:val="0064694A"/>
    <w:rsid w:val="00652B87"/>
    <w:rsid w:val="006618A3"/>
    <w:rsid w:val="006715DA"/>
    <w:rsid w:val="00673EA3"/>
    <w:rsid w:val="00695872"/>
    <w:rsid w:val="006C10A5"/>
    <w:rsid w:val="006E5035"/>
    <w:rsid w:val="006E62D8"/>
    <w:rsid w:val="006F53B0"/>
    <w:rsid w:val="007023A8"/>
    <w:rsid w:val="00702A5B"/>
    <w:rsid w:val="0072173C"/>
    <w:rsid w:val="007243BC"/>
    <w:rsid w:val="0073305F"/>
    <w:rsid w:val="007371CA"/>
    <w:rsid w:val="00737E4D"/>
    <w:rsid w:val="00743DE1"/>
    <w:rsid w:val="0076486C"/>
    <w:rsid w:val="00771F0D"/>
    <w:rsid w:val="00783103"/>
    <w:rsid w:val="007B1F62"/>
    <w:rsid w:val="007B2BEA"/>
    <w:rsid w:val="007B503A"/>
    <w:rsid w:val="007B6CE0"/>
    <w:rsid w:val="007D06F1"/>
    <w:rsid w:val="007D32DC"/>
    <w:rsid w:val="007E56C6"/>
    <w:rsid w:val="007E7AFB"/>
    <w:rsid w:val="00805DCE"/>
    <w:rsid w:val="00807C52"/>
    <w:rsid w:val="00814502"/>
    <w:rsid w:val="008175EA"/>
    <w:rsid w:val="00827753"/>
    <w:rsid w:val="00833CC1"/>
    <w:rsid w:val="00834163"/>
    <w:rsid w:val="008374DF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A450B"/>
    <w:rsid w:val="008C0096"/>
    <w:rsid w:val="008E2739"/>
    <w:rsid w:val="008E6097"/>
    <w:rsid w:val="008F1E86"/>
    <w:rsid w:val="008F410F"/>
    <w:rsid w:val="008F7E5D"/>
    <w:rsid w:val="00911629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27A3"/>
    <w:rsid w:val="0098333E"/>
    <w:rsid w:val="009D1D48"/>
    <w:rsid w:val="009D78FA"/>
    <w:rsid w:val="009D7B56"/>
    <w:rsid w:val="009E5DD0"/>
    <w:rsid w:val="009F469F"/>
    <w:rsid w:val="009F7ED5"/>
    <w:rsid w:val="00A00762"/>
    <w:rsid w:val="00A1013E"/>
    <w:rsid w:val="00A237E1"/>
    <w:rsid w:val="00A24E06"/>
    <w:rsid w:val="00A26E41"/>
    <w:rsid w:val="00A27972"/>
    <w:rsid w:val="00A329B6"/>
    <w:rsid w:val="00A374C1"/>
    <w:rsid w:val="00A41B3F"/>
    <w:rsid w:val="00A41BFD"/>
    <w:rsid w:val="00A41D66"/>
    <w:rsid w:val="00A41FEF"/>
    <w:rsid w:val="00A4300C"/>
    <w:rsid w:val="00A50CE4"/>
    <w:rsid w:val="00A572B2"/>
    <w:rsid w:val="00A66B9C"/>
    <w:rsid w:val="00A721C5"/>
    <w:rsid w:val="00A81EA5"/>
    <w:rsid w:val="00A81F9D"/>
    <w:rsid w:val="00A83061"/>
    <w:rsid w:val="00AA3688"/>
    <w:rsid w:val="00AA64DC"/>
    <w:rsid w:val="00AA73A3"/>
    <w:rsid w:val="00AB0CCD"/>
    <w:rsid w:val="00AB1F2F"/>
    <w:rsid w:val="00AB3AAE"/>
    <w:rsid w:val="00AB7C62"/>
    <w:rsid w:val="00AD6B14"/>
    <w:rsid w:val="00AE180E"/>
    <w:rsid w:val="00B0005B"/>
    <w:rsid w:val="00B051C3"/>
    <w:rsid w:val="00B30DB9"/>
    <w:rsid w:val="00B353BD"/>
    <w:rsid w:val="00B36731"/>
    <w:rsid w:val="00B43DB8"/>
    <w:rsid w:val="00B45F98"/>
    <w:rsid w:val="00B51BCF"/>
    <w:rsid w:val="00B5595E"/>
    <w:rsid w:val="00B56FCD"/>
    <w:rsid w:val="00B7737B"/>
    <w:rsid w:val="00B8111B"/>
    <w:rsid w:val="00B86D85"/>
    <w:rsid w:val="00BA3FCE"/>
    <w:rsid w:val="00BB135C"/>
    <w:rsid w:val="00BB1488"/>
    <w:rsid w:val="00BF3881"/>
    <w:rsid w:val="00C0239A"/>
    <w:rsid w:val="00C0249C"/>
    <w:rsid w:val="00C12476"/>
    <w:rsid w:val="00C12AB6"/>
    <w:rsid w:val="00C1734C"/>
    <w:rsid w:val="00C25B2B"/>
    <w:rsid w:val="00C27333"/>
    <w:rsid w:val="00C30650"/>
    <w:rsid w:val="00C37043"/>
    <w:rsid w:val="00C424B7"/>
    <w:rsid w:val="00C5329F"/>
    <w:rsid w:val="00C631B0"/>
    <w:rsid w:val="00C77E3D"/>
    <w:rsid w:val="00C81E6A"/>
    <w:rsid w:val="00C821EE"/>
    <w:rsid w:val="00C8567D"/>
    <w:rsid w:val="00C86A25"/>
    <w:rsid w:val="00C943CA"/>
    <w:rsid w:val="00C963C3"/>
    <w:rsid w:val="00C97173"/>
    <w:rsid w:val="00C978C4"/>
    <w:rsid w:val="00CA7167"/>
    <w:rsid w:val="00CB5348"/>
    <w:rsid w:val="00CB54AF"/>
    <w:rsid w:val="00CC3E9E"/>
    <w:rsid w:val="00CD3425"/>
    <w:rsid w:val="00CF676C"/>
    <w:rsid w:val="00CF69F3"/>
    <w:rsid w:val="00CF752F"/>
    <w:rsid w:val="00D441B7"/>
    <w:rsid w:val="00D474ED"/>
    <w:rsid w:val="00D6125B"/>
    <w:rsid w:val="00D8032E"/>
    <w:rsid w:val="00D83CDC"/>
    <w:rsid w:val="00D87715"/>
    <w:rsid w:val="00D976B6"/>
    <w:rsid w:val="00DB4BDC"/>
    <w:rsid w:val="00DB597C"/>
    <w:rsid w:val="00DC6A8D"/>
    <w:rsid w:val="00DE0C70"/>
    <w:rsid w:val="00DE0EDF"/>
    <w:rsid w:val="00DF5EA5"/>
    <w:rsid w:val="00E06916"/>
    <w:rsid w:val="00E112E2"/>
    <w:rsid w:val="00E1504E"/>
    <w:rsid w:val="00E16DBA"/>
    <w:rsid w:val="00E222AB"/>
    <w:rsid w:val="00E23391"/>
    <w:rsid w:val="00E24E3D"/>
    <w:rsid w:val="00E255B5"/>
    <w:rsid w:val="00E2789B"/>
    <w:rsid w:val="00E322FA"/>
    <w:rsid w:val="00E34675"/>
    <w:rsid w:val="00E42E4D"/>
    <w:rsid w:val="00E6258F"/>
    <w:rsid w:val="00E66689"/>
    <w:rsid w:val="00E84327"/>
    <w:rsid w:val="00EA5F64"/>
    <w:rsid w:val="00EA6A2F"/>
    <w:rsid w:val="00EA6A56"/>
    <w:rsid w:val="00ED17CE"/>
    <w:rsid w:val="00ED73F9"/>
    <w:rsid w:val="00EE012B"/>
    <w:rsid w:val="00EE2362"/>
    <w:rsid w:val="00EE6033"/>
    <w:rsid w:val="00EF1598"/>
    <w:rsid w:val="00F00857"/>
    <w:rsid w:val="00F166CA"/>
    <w:rsid w:val="00F16F8D"/>
    <w:rsid w:val="00F22FDF"/>
    <w:rsid w:val="00F24925"/>
    <w:rsid w:val="00F24D9F"/>
    <w:rsid w:val="00F31787"/>
    <w:rsid w:val="00F3497A"/>
    <w:rsid w:val="00F525D1"/>
    <w:rsid w:val="00F5501E"/>
    <w:rsid w:val="00F61F6A"/>
    <w:rsid w:val="00F64DE1"/>
    <w:rsid w:val="00F660A8"/>
    <w:rsid w:val="00F67CFB"/>
    <w:rsid w:val="00F74C29"/>
    <w:rsid w:val="00F77C11"/>
    <w:rsid w:val="00FC1348"/>
    <w:rsid w:val="00FC2A4E"/>
    <w:rsid w:val="00FC2FF0"/>
    <w:rsid w:val="00FC358D"/>
    <w:rsid w:val="00FC4A9E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E34675"/>
    <w:rPr>
      <w:color w:val="0000FF" w:themeColor="hyperlink"/>
      <w:u w:val="single"/>
    </w:rPr>
  </w:style>
  <w:style w:type="paragraph" w:styleId="af6">
    <w:name w:val="No Spacing"/>
    <w:uiPriority w:val="1"/>
    <w:qFormat/>
    <w:rsid w:val="00DC6A8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E34675"/>
    <w:rPr>
      <w:color w:val="0000FF" w:themeColor="hyperlink"/>
      <w:u w:val="single"/>
    </w:rPr>
  </w:style>
  <w:style w:type="paragraph" w:styleId="af6">
    <w:name w:val="No Spacing"/>
    <w:uiPriority w:val="1"/>
    <w:qFormat/>
    <w:rsid w:val="00DC6A8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biblioclub.ru/index.php?page=book&amp;id=496144" TargetMode="External"/><Relationship Id="rId18" Type="http://schemas.openxmlformats.org/officeDocument/2006/relationships/hyperlink" Target="http://www.minfin.ru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garant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biblioclub.ru/index.php?page=book&amp;id=573339" TargetMode="External"/><Relationship Id="rId17" Type="http://schemas.openxmlformats.org/officeDocument/2006/relationships/hyperlink" Target="http://www.finam.ru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94863" TargetMode="External"/><Relationship Id="rId20" Type="http://schemas.openxmlformats.org/officeDocument/2006/relationships/hyperlink" Target="http://www.consultant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iblioclub.ru/index.php?page=book&amp;id=452809" TargetMode="External"/><Relationship Id="rId24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yperlink" Target="https://biblioclub.ru/index.php?page=book&amp;id=576018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biblioclub.ru/index.php?page=book&amp;id=573180" TargetMode="External"/><Relationship Id="rId19" Type="http://schemas.openxmlformats.org/officeDocument/2006/relationships/hyperlink" Target="http://www.cbr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biblioclub.ru/index.php?page=book&amp;id=573253" TargetMode="External"/><Relationship Id="rId14" Type="http://schemas.openxmlformats.org/officeDocument/2006/relationships/hyperlink" Target="https://biblioclub.ru/index.php?page=book&amp;id=485067" TargetMode="External"/><Relationship Id="rId2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BD4116-30C4-47D1-B192-4635AA1DC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17</Pages>
  <Words>4523</Words>
  <Characters>25783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123</cp:lastModifiedBy>
  <cp:revision>9</cp:revision>
  <cp:lastPrinted>2018-12-19T08:37:00Z</cp:lastPrinted>
  <dcterms:created xsi:type="dcterms:W3CDTF">2021-04-19T17:49:00Z</dcterms:created>
  <dcterms:modified xsi:type="dcterms:W3CDTF">2021-09-14T12:27:00Z</dcterms:modified>
</cp:coreProperties>
</file>